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41DB" w14:textId="329D09AC" w:rsidR="00EB6EEB" w:rsidRDefault="00B1540D" w:rsidP="002C32FC">
      <w:pPr>
        <w:shd w:val="clear" w:color="auto" w:fill="FFFFFF"/>
        <w:spacing w:after="0" w:line="390" w:lineRule="atLeast"/>
        <w:rPr>
          <w:rFonts w:ascii="Arial" w:eastAsia="Times New Roman" w:hAnsi="Arial" w:cs="Arial"/>
          <w:color w:val="000000"/>
          <w:sz w:val="24"/>
          <w:szCs w:val="24"/>
        </w:rPr>
      </w:pPr>
      <w:r w:rsidRPr="00303896">
        <w:rPr>
          <w:noProof/>
          <w:sz w:val="28"/>
          <w:szCs w:val="28"/>
        </w:rPr>
        <w:drawing>
          <wp:anchor distT="0" distB="0" distL="114300" distR="114300" simplePos="0" relativeHeight="251659264" behindDoc="0" locked="0" layoutInCell="1" allowOverlap="1" wp14:anchorId="56EBB8F7" wp14:editId="4D88ECF7">
            <wp:simplePos x="0" y="0"/>
            <wp:positionH relativeFrom="page">
              <wp:align>right</wp:align>
            </wp:positionH>
            <wp:positionV relativeFrom="margin">
              <wp:posOffset>83820</wp:posOffset>
            </wp:positionV>
            <wp:extent cx="2237740" cy="20123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7740" cy="2012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551E9" w14:textId="4461E271" w:rsidR="002C32FC" w:rsidRPr="002C32FC" w:rsidRDefault="00A34014" w:rsidP="002C32FC">
      <w:pPr>
        <w:shd w:val="clear" w:color="auto" w:fill="FFFFFF"/>
        <w:spacing w:after="0" w:line="39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August </w:t>
      </w:r>
      <w:r w:rsidR="00255912">
        <w:rPr>
          <w:rFonts w:ascii="Arial" w:eastAsia="Times New Roman" w:hAnsi="Arial" w:cs="Arial"/>
          <w:color w:val="000000"/>
          <w:sz w:val="24"/>
          <w:szCs w:val="24"/>
        </w:rPr>
        <w:t>8</w:t>
      </w:r>
      <w:r>
        <w:rPr>
          <w:rFonts w:ascii="Arial" w:eastAsia="Times New Roman" w:hAnsi="Arial" w:cs="Arial"/>
          <w:color w:val="000000"/>
          <w:sz w:val="24"/>
          <w:szCs w:val="24"/>
        </w:rPr>
        <w:t>,</w:t>
      </w:r>
      <w:r w:rsidR="00D376B8">
        <w:rPr>
          <w:rFonts w:ascii="Arial" w:eastAsia="Times New Roman" w:hAnsi="Arial" w:cs="Arial"/>
          <w:color w:val="000000"/>
          <w:sz w:val="24"/>
          <w:szCs w:val="24"/>
        </w:rPr>
        <w:t xml:space="preserve"> </w:t>
      </w:r>
      <w:r w:rsidR="00255912">
        <w:rPr>
          <w:rFonts w:ascii="Arial" w:eastAsia="Times New Roman" w:hAnsi="Arial" w:cs="Arial"/>
          <w:color w:val="000000"/>
          <w:sz w:val="24"/>
          <w:szCs w:val="24"/>
        </w:rPr>
        <w:t>2021</w:t>
      </w:r>
    </w:p>
    <w:p w14:paraId="08F4524E" w14:textId="166FA6A5"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24"/>
          <w:szCs w:val="24"/>
        </w:rPr>
        <w:t>6200 Kentucky</w:t>
      </w:r>
    </w:p>
    <w:p w14:paraId="20063B27" w14:textId="1B0F3CD2"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24"/>
          <w:szCs w:val="24"/>
        </w:rPr>
        <w:t>Raytown, MO 64133</w:t>
      </w:r>
    </w:p>
    <w:p w14:paraId="2A17FF37" w14:textId="77777777"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12"/>
          <w:szCs w:val="12"/>
          <w:u w:val="single"/>
        </w:rPr>
        <w:t> </w:t>
      </w:r>
    </w:p>
    <w:p w14:paraId="75A6B5B9" w14:textId="77777777"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12"/>
          <w:szCs w:val="12"/>
        </w:rPr>
        <w:t> </w:t>
      </w:r>
    </w:p>
    <w:p w14:paraId="179664C2" w14:textId="170B0450"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24"/>
          <w:szCs w:val="24"/>
        </w:rPr>
        <w:t>Dear TCF families and friends.</w:t>
      </w:r>
    </w:p>
    <w:p w14:paraId="7FA42556" w14:textId="77777777"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12"/>
          <w:szCs w:val="12"/>
          <w:u w:val="single"/>
        </w:rPr>
        <w:t> </w:t>
      </w:r>
    </w:p>
    <w:p w14:paraId="573963A7" w14:textId="4A4EA8A9"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24"/>
          <w:szCs w:val="24"/>
        </w:rPr>
        <w:t xml:space="preserve">In the spirit of friendship and as a way of honoring the memories of our children, siblings, and grandchildren, our </w:t>
      </w:r>
      <w:r w:rsidR="002B3B06">
        <w:rPr>
          <w:rFonts w:ascii="Arial" w:eastAsia="Times New Roman" w:hAnsi="Arial" w:cs="Arial"/>
          <w:color w:val="000000"/>
          <w:sz w:val="24"/>
          <w:szCs w:val="24"/>
        </w:rPr>
        <w:t xml:space="preserve">chapter will be holding a </w:t>
      </w:r>
      <w:r w:rsidR="00B3361B">
        <w:rPr>
          <w:rFonts w:ascii="Arial" w:eastAsia="Times New Roman" w:hAnsi="Arial" w:cs="Arial"/>
          <w:color w:val="000000"/>
          <w:sz w:val="24"/>
          <w:szCs w:val="24"/>
        </w:rPr>
        <w:t>Nineth</w:t>
      </w:r>
      <w:r w:rsidRPr="002C32FC">
        <w:rPr>
          <w:rFonts w:ascii="Arial" w:eastAsia="Times New Roman" w:hAnsi="Arial" w:cs="Arial"/>
          <w:color w:val="000000"/>
          <w:sz w:val="24"/>
          <w:szCs w:val="24"/>
        </w:rPr>
        <w:t xml:space="preserve"> Annu</w:t>
      </w:r>
      <w:r>
        <w:rPr>
          <w:rFonts w:ascii="Arial" w:eastAsia="Times New Roman" w:hAnsi="Arial" w:cs="Arial"/>
          <w:color w:val="000000"/>
          <w:sz w:val="24"/>
          <w:szCs w:val="24"/>
        </w:rPr>
        <w:t xml:space="preserve">al Walk to Remember </w:t>
      </w:r>
      <w:r w:rsidR="002B3B06">
        <w:rPr>
          <w:rFonts w:ascii="Arial" w:eastAsia="Times New Roman" w:hAnsi="Arial" w:cs="Arial"/>
          <w:color w:val="000000"/>
          <w:sz w:val="24"/>
          <w:szCs w:val="24"/>
        </w:rPr>
        <w:t xml:space="preserve">September </w:t>
      </w:r>
      <w:r w:rsidR="00255912">
        <w:rPr>
          <w:rFonts w:ascii="Arial" w:eastAsia="Times New Roman" w:hAnsi="Arial" w:cs="Arial"/>
          <w:color w:val="000000"/>
          <w:sz w:val="24"/>
          <w:szCs w:val="24"/>
        </w:rPr>
        <w:t>18</w:t>
      </w:r>
      <w:r w:rsidR="002B3B06">
        <w:rPr>
          <w:rFonts w:ascii="Arial" w:eastAsia="Times New Roman" w:hAnsi="Arial" w:cs="Arial"/>
          <w:color w:val="000000"/>
          <w:sz w:val="24"/>
          <w:szCs w:val="24"/>
        </w:rPr>
        <w:t xml:space="preserve">, </w:t>
      </w:r>
      <w:r w:rsidR="00B3361B">
        <w:rPr>
          <w:rFonts w:ascii="Arial" w:eastAsia="Times New Roman" w:hAnsi="Arial" w:cs="Arial"/>
          <w:color w:val="000000"/>
          <w:sz w:val="24"/>
          <w:szCs w:val="24"/>
        </w:rPr>
        <w:t>2021,</w:t>
      </w:r>
      <w:r w:rsidRPr="002C32FC">
        <w:rPr>
          <w:rFonts w:ascii="Arial" w:eastAsia="Times New Roman" w:hAnsi="Arial" w:cs="Arial"/>
          <w:color w:val="000000"/>
          <w:sz w:val="24"/>
          <w:szCs w:val="24"/>
        </w:rPr>
        <w:t xml:space="preserve"> at 9 am at Waterfall Park at 4501 S Bass Pro Drive, Independence, MO, located just behind Bass Pro. We hope not only that you will join us, but that you will also invite your friends and family members to participate.</w:t>
      </w:r>
    </w:p>
    <w:p w14:paraId="4FB0F0FB" w14:textId="77777777"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12"/>
          <w:szCs w:val="12"/>
        </w:rPr>
        <w:t> </w:t>
      </w:r>
    </w:p>
    <w:p w14:paraId="5219BBED" w14:textId="712AC2C6"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24"/>
          <w:szCs w:val="24"/>
        </w:rPr>
        <w:t xml:space="preserve">For friends and family members who would like to join with you in the </w:t>
      </w:r>
      <w:r w:rsidR="00B3361B" w:rsidRPr="002C32FC">
        <w:rPr>
          <w:rFonts w:ascii="Arial" w:eastAsia="Times New Roman" w:hAnsi="Arial" w:cs="Arial"/>
          <w:color w:val="000000"/>
          <w:sz w:val="24"/>
          <w:szCs w:val="24"/>
        </w:rPr>
        <w:t>2-mile</w:t>
      </w:r>
      <w:r w:rsidRPr="002C32FC">
        <w:rPr>
          <w:rFonts w:ascii="Arial" w:eastAsia="Times New Roman" w:hAnsi="Arial" w:cs="Arial"/>
          <w:color w:val="000000"/>
          <w:sz w:val="24"/>
          <w:szCs w:val="24"/>
        </w:rPr>
        <w:t xml:space="preserve"> walk, make photocopies, one for each person, of the attached registration form for them to sign.  You may also call 816-358-2969 </w:t>
      </w:r>
      <w:r w:rsidR="002E014E">
        <w:rPr>
          <w:rFonts w:ascii="Arial" w:eastAsia="Times New Roman" w:hAnsi="Arial" w:cs="Arial"/>
          <w:color w:val="000000"/>
          <w:sz w:val="24"/>
          <w:szCs w:val="24"/>
        </w:rPr>
        <w:t xml:space="preserve">or 816-678-7390 </w:t>
      </w:r>
      <w:r w:rsidRPr="002C32FC">
        <w:rPr>
          <w:rFonts w:ascii="Arial" w:eastAsia="Times New Roman" w:hAnsi="Arial" w:cs="Arial"/>
          <w:color w:val="000000"/>
          <w:sz w:val="24"/>
          <w:szCs w:val="24"/>
        </w:rPr>
        <w:t>for additional forms or they may simply register at the walk. Early registration o</w:t>
      </w:r>
      <w:r w:rsidR="002B3B06">
        <w:rPr>
          <w:rFonts w:ascii="Arial" w:eastAsia="Times New Roman" w:hAnsi="Arial" w:cs="Arial"/>
          <w:color w:val="000000"/>
          <w:sz w:val="24"/>
          <w:szCs w:val="24"/>
        </w:rPr>
        <w:t>f walkers by</w:t>
      </w:r>
      <w:r w:rsidR="00B3361B">
        <w:rPr>
          <w:rFonts w:ascii="Arial" w:eastAsia="Times New Roman" w:hAnsi="Arial" w:cs="Arial"/>
          <w:color w:val="000000"/>
          <w:sz w:val="24"/>
          <w:szCs w:val="24"/>
        </w:rPr>
        <w:t xml:space="preserve"> Wednesday</w:t>
      </w:r>
      <w:r w:rsidR="002B3B06">
        <w:rPr>
          <w:rFonts w:ascii="Arial" w:eastAsia="Times New Roman" w:hAnsi="Arial" w:cs="Arial"/>
          <w:color w:val="000000"/>
          <w:sz w:val="24"/>
          <w:szCs w:val="24"/>
        </w:rPr>
        <w:t xml:space="preserve">, </w:t>
      </w:r>
      <w:r w:rsidR="00167C4E">
        <w:rPr>
          <w:rFonts w:ascii="Arial" w:eastAsia="Times New Roman" w:hAnsi="Arial" w:cs="Arial"/>
          <w:color w:val="000000"/>
          <w:sz w:val="24"/>
          <w:szCs w:val="24"/>
        </w:rPr>
        <w:t>September 1</w:t>
      </w:r>
      <w:r w:rsidR="00B3361B">
        <w:rPr>
          <w:rFonts w:ascii="Arial" w:eastAsia="Times New Roman" w:hAnsi="Arial" w:cs="Arial"/>
          <w:color w:val="000000"/>
          <w:sz w:val="24"/>
          <w:szCs w:val="24"/>
        </w:rPr>
        <w:t>st</w:t>
      </w:r>
      <w:r w:rsidRPr="002C32FC">
        <w:rPr>
          <w:rFonts w:ascii="Arial" w:eastAsia="Times New Roman" w:hAnsi="Arial" w:cs="Arial"/>
          <w:color w:val="000000"/>
          <w:sz w:val="24"/>
          <w:szCs w:val="24"/>
        </w:rPr>
        <w:t xml:space="preserve"> will help guarantee we order enough walk T-shirts of the right sizes.</w:t>
      </w:r>
    </w:p>
    <w:p w14:paraId="404B5EC5" w14:textId="0A974D2A"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12"/>
          <w:szCs w:val="12"/>
        </w:rPr>
        <w:t> </w:t>
      </w:r>
    </w:p>
    <w:p w14:paraId="267F8615" w14:textId="3F01D7E5"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24"/>
          <w:szCs w:val="24"/>
        </w:rPr>
        <w:t>A registration fee of $2</w:t>
      </w:r>
      <w:r w:rsidR="00167C4E">
        <w:rPr>
          <w:rFonts w:ascii="Arial" w:eastAsia="Times New Roman" w:hAnsi="Arial" w:cs="Arial"/>
          <w:color w:val="000000"/>
          <w:sz w:val="24"/>
          <w:szCs w:val="24"/>
        </w:rPr>
        <w:t>3</w:t>
      </w:r>
      <w:r w:rsidRPr="002C32FC">
        <w:rPr>
          <w:rFonts w:ascii="Arial" w:eastAsia="Times New Roman" w:hAnsi="Arial" w:cs="Arial"/>
          <w:color w:val="000000"/>
          <w:sz w:val="24"/>
          <w:szCs w:val="24"/>
        </w:rPr>
        <w:t xml:space="preserve"> includes a T-shirt and a card on which to write your child’s name and the names of all children you are remembering as you walk or $10 to walk only</w:t>
      </w:r>
      <w:r w:rsidR="002B3B06">
        <w:rPr>
          <w:rFonts w:ascii="Arial" w:eastAsia="Times New Roman" w:hAnsi="Arial" w:cs="Arial"/>
          <w:color w:val="000000"/>
          <w:sz w:val="24"/>
          <w:szCs w:val="24"/>
        </w:rPr>
        <w:t xml:space="preserve"> and name card</w:t>
      </w:r>
      <w:r w:rsidRPr="002C32FC">
        <w:rPr>
          <w:rFonts w:ascii="Arial" w:eastAsia="Times New Roman" w:hAnsi="Arial" w:cs="Arial"/>
          <w:color w:val="000000"/>
          <w:sz w:val="24"/>
          <w:szCs w:val="24"/>
        </w:rPr>
        <w:t xml:space="preserve"> (no T-shirt).</w:t>
      </w:r>
    </w:p>
    <w:p w14:paraId="0547974B" w14:textId="438AA689"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12"/>
          <w:szCs w:val="12"/>
        </w:rPr>
        <w:t> </w:t>
      </w:r>
    </w:p>
    <w:p w14:paraId="2683CC8C" w14:textId="57AC2FA6"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24"/>
          <w:szCs w:val="24"/>
        </w:rPr>
        <w:t>In addition, to aid our chapter’s outreach to bereaved parents, siblings, and grandparents, please use the attached form to collect pledges in support of your walk.  Pledges can be $5, $10, $20 or any amount—it all helps our chapter to accomplish its mission.  If you know of a business or an employer that would be willing to donate items like water, fruit or any other items please feel free to contact me. All donations are tax deductible.</w:t>
      </w:r>
    </w:p>
    <w:p w14:paraId="294AE875" w14:textId="1C6FE709"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12"/>
          <w:szCs w:val="12"/>
        </w:rPr>
        <w:t> </w:t>
      </w:r>
    </w:p>
    <w:p w14:paraId="39C4A2ED" w14:textId="785CBE4E" w:rsidR="002C32FC" w:rsidRPr="002C32FC" w:rsidRDefault="00F836D9" w:rsidP="002C32F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We will be following CDC Covid 19 guidelines while gathered at the shelter. Social distancing and masks will be required while in the </w:t>
      </w:r>
      <w:r w:rsidR="00B3361B">
        <w:rPr>
          <w:rFonts w:ascii="Arial" w:eastAsia="Times New Roman" w:hAnsi="Arial" w:cs="Arial"/>
          <w:b/>
          <w:bCs/>
          <w:color w:val="000000"/>
          <w:sz w:val="24"/>
          <w:szCs w:val="24"/>
        </w:rPr>
        <w:t>Pavilion</w:t>
      </w:r>
      <w:r>
        <w:rPr>
          <w:rFonts w:ascii="Arial" w:eastAsia="Times New Roman" w:hAnsi="Arial" w:cs="Arial"/>
          <w:b/>
          <w:bCs/>
          <w:color w:val="000000"/>
          <w:sz w:val="24"/>
          <w:szCs w:val="24"/>
        </w:rPr>
        <w:t xml:space="preserve">. </w:t>
      </w:r>
      <w:r w:rsidR="002C32FC" w:rsidRPr="002C32FC">
        <w:rPr>
          <w:rFonts w:ascii="Arial" w:eastAsia="Times New Roman" w:hAnsi="Arial" w:cs="Arial"/>
          <w:b/>
          <w:bCs/>
          <w:color w:val="000000"/>
          <w:sz w:val="24"/>
          <w:szCs w:val="24"/>
        </w:rPr>
        <w:t>Please meet at Waterfall Park at 8:30 am, a half hour before event, to register and pick up T-shirts. The actual walk will begin at 9 am.</w:t>
      </w:r>
      <w:r w:rsidR="002C32FC" w:rsidRPr="002C32FC">
        <w:rPr>
          <w:rFonts w:ascii="Arial" w:eastAsia="Times New Roman" w:hAnsi="Arial" w:cs="Arial"/>
          <w:color w:val="000000"/>
          <w:sz w:val="24"/>
          <w:szCs w:val="24"/>
        </w:rPr>
        <w:t>   Following the walk there will be light refreshments.</w:t>
      </w:r>
    </w:p>
    <w:p w14:paraId="47AB3072" w14:textId="67C209AD"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12"/>
          <w:szCs w:val="12"/>
        </w:rPr>
        <w:t> </w:t>
      </w:r>
    </w:p>
    <w:p w14:paraId="0D6E50CC" w14:textId="6E693C8F"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24"/>
          <w:szCs w:val="24"/>
        </w:rPr>
        <w:t>As we walk in remembrance of children, siblings, and grandchildren, let us never forget the motto of The Compassionate Friends:</w:t>
      </w:r>
    </w:p>
    <w:p w14:paraId="5C1E4B3E" w14:textId="77777777" w:rsidR="002C32FC" w:rsidRPr="002C32FC" w:rsidRDefault="002C32FC" w:rsidP="002C32FC">
      <w:pPr>
        <w:shd w:val="clear" w:color="auto" w:fill="FFFFFF"/>
        <w:spacing w:after="0" w:line="240" w:lineRule="auto"/>
        <w:jc w:val="center"/>
        <w:rPr>
          <w:rFonts w:ascii="Arial" w:eastAsia="Times New Roman" w:hAnsi="Arial" w:cs="Arial"/>
          <w:color w:val="000000"/>
          <w:sz w:val="24"/>
          <w:szCs w:val="24"/>
        </w:rPr>
      </w:pPr>
      <w:r w:rsidRPr="002C32FC">
        <w:rPr>
          <w:rFonts w:ascii="Arial" w:eastAsia="Times New Roman" w:hAnsi="Arial" w:cs="Arial"/>
          <w:i/>
          <w:iCs/>
          <w:color w:val="000000"/>
          <w:sz w:val="12"/>
          <w:szCs w:val="12"/>
        </w:rPr>
        <w:t> </w:t>
      </w:r>
    </w:p>
    <w:p w14:paraId="11397F04" w14:textId="77777777" w:rsidR="002C32FC" w:rsidRPr="002C32FC" w:rsidRDefault="002C32FC" w:rsidP="002C32FC">
      <w:pPr>
        <w:shd w:val="clear" w:color="auto" w:fill="FFFFFF"/>
        <w:spacing w:after="0" w:line="240" w:lineRule="auto"/>
        <w:jc w:val="center"/>
        <w:rPr>
          <w:rFonts w:ascii="Arial" w:eastAsia="Times New Roman" w:hAnsi="Arial" w:cs="Arial"/>
          <w:color w:val="000000"/>
          <w:sz w:val="24"/>
          <w:szCs w:val="24"/>
        </w:rPr>
      </w:pPr>
      <w:r w:rsidRPr="002C32FC">
        <w:rPr>
          <w:rFonts w:ascii="Arial" w:eastAsia="Times New Roman" w:hAnsi="Arial" w:cs="Arial"/>
          <w:b/>
          <w:bCs/>
          <w:i/>
          <w:iCs/>
          <w:color w:val="000000"/>
          <w:sz w:val="24"/>
          <w:szCs w:val="24"/>
        </w:rPr>
        <w:t>“We Need Not Walk Alone!”</w:t>
      </w:r>
    </w:p>
    <w:p w14:paraId="65CA68BC" w14:textId="77777777"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12"/>
          <w:szCs w:val="12"/>
        </w:rPr>
        <w:t> </w:t>
      </w:r>
    </w:p>
    <w:p w14:paraId="2120DB8D" w14:textId="77777777"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24"/>
          <w:szCs w:val="24"/>
        </w:rPr>
        <w:t>Hope to see you there!</w:t>
      </w:r>
    </w:p>
    <w:p w14:paraId="04936F3E" w14:textId="77777777"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12"/>
          <w:szCs w:val="12"/>
        </w:rPr>
        <w:t> </w:t>
      </w:r>
    </w:p>
    <w:p w14:paraId="271F47C9" w14:textId="77777777"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12"/>
          <w:szCs w:val="12"/>
          <w:u w:val="single"/>
        </w:rPr>
        <w:t> </w:t>
      </w:r>
    </w:p>
    <w:p w14:paraId="7611AE93" w14:textId="77777777" w:rsid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24"/>
          <w:szCs w:val="24"/>
        </w:rPr>
        <w:t>Theresa Phillips</w:t>
      </w:r>
    </w:p>
    <w:p w14:paraId="1F634553" w14:textId="77777777" w:rsidR="00EB6EEB" w:rsidRPr="002C32FC" w:rsidRDefault="00EB6EEB" w:rsidP="002C32F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Sam’s Mom and Mary’s sister</w:t>
      </w:r>
    </w:p>
    <w:p w14:paraId="3E6747CF" w14:textId="77777777" w:rsidR="00476814"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24"/>
          <w:szCs w:val="24"/>
        </w:rPr>
        <w:t>Chapter Leader</w:t>
      </w:r>
      <w:r w:rsidR="00476814">
        <w:rPr>
          <w:rFonts w:ascii="Arial" w:eastAsia="Times New Roman" w:hAnsi="Arial" w:cs="Arial"/>
          <w:color w:val="000000"/>
          <w:sz w:val="24"/>
          <w:szCs w:val="24"/>
        </w:rPr>
        <w:t xml:space="preserve"> of Eastern Jackson County TCF</w:t>
      </w:r>
    </w:p>
    <w:p w14:paraId="1B3AB50E" w14:textId="77777777" w:rsidR="002C32FC" w:rsidRPr="002C32FC" w:rsidRDefault="002C32FC" w:rsidP="002C32FC">
      <w:pPr>
        <w:shd w:val="clear" w:color="auto" w:fill="FFFFFF"/>
        <w:spacing w:after="0" w:line="240" w:lineRule="auto"/>
        <w:rPr>
          <w:rFonts w:ascii="Arial" w:eastAsia="Times New Roman" w:hAnsi="Arial" w:cs="Arial"/>
          <w:color w:val="000000"/>
          <w:sz w:val="24"/>
          <w:szCs w:val="24"/>
        </w:rPr>
      </w:pPr>
      <w:r w:rsidRPr="002C32FC">
        <w:rPr>
          <w:rFonts w:ascii="Arial" w:eastAsia="Times New Roman" w:hAnsi="Arial" w:cs="Arial"/>
          <w:color w:val="000000"/>
          <w:sz w:val="24"/>
          <w:szCs w:val="24"/>
        </w:rPr>
        <w:t> </w:t>
      </w:r>
    </w:p>
    <w:p w14:paraId="7D03790C" w14:textId="3423976F" w:rsidR="006B23F2" w:rsidRPr="00303896" w:rsidRDefault="00B1540D" w:rsidP="000122E5">
      <w:pPr>
        <w:tabs>
          <w:tab w:val="left" w:pos="10080"/>
        </w:tabs>
        <w:spacing w:after="0" w:line="240" w:lineRule="auto"/>
        <w:ind w:right="630"/>
        <w:jc w:val="center"/>
        <w:rPr>
          <w:b/>
          <w:sz w:val="28"/>
          <w:szCs w:val="28"/>
        </w:rPr>
      </w:pPr>
      <w:r w:rsidRPr="00303896">
        <w:rPr>
          <w:noProof/>
          <w:sz w:val="28"/>
          <w:szCs w:val="28"/>
        </w:rPr>
        <w:lastRenderedPageBreak/>
        <w:drawing>
          <wp:anchor distT="0" distB="0" distL="114300" distR="114300" simplePos="0" relativeHeight="251666432" behindDoc="0" locked="0" layoutInCell="1" allowOverlap="1" wp14:anchorId="507BCA61" wp14:editId="1D3C19C6">
            <wp:simplePos x="0" y="0"/>
            <wp:positionH relativeFrom="page">
              <wp:posOffset>5732145</wp:posOffset>
            </wp:positionH>
            <wp:positionV relativeFrom="margin">
              <wp:posOffset>-140970</wp:posOffset>
            </wp:positionV>
            <wp:extent cx="1694180" cy="15240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418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3F2" w:rsidRPr="00303896">
        <w:rPr>
          <w:b/>
          <w:sz w:val="28"/>
          <w:szCs w:val="28"/>
        </w:rPr>
        <w:t xml:space="preserve">We are sponsoring our </w:t>
      </w:r>
      <w:r w:rsidR="00B3361B">
        <w:rPr>
          <w:b/>
          <w:sz w:val="28"/>
          <w:szCs w:val="28"/>
        </w:rPr>
        <w:t>Nineth</w:t>
      </w:r>
      <w:r w:rsidR="006B23F2" w:rsidRPr="00303896">
        <w:rPr>
          <w:b/>
          <w:sz w:val="28"/>
          <w:szCs w:val="28"/>
        </w:rPr>
        <w:t xml:space="preserve"> Annual</w:t>
      </w:r>
    </w:p>
    <w:p w14:paraId="0947B594" w14:textId="77777777" w:rsidR="006B23F2" w:rsidRPr="00303896" w:rsidRDefault="006B23F2" w:rsidP="006B23F2">
      <w:pPr>
        <w:spacing w:after="0" w:line="240" w:lineRule="auto"/>
        <w:ind w:left="-270" w:right="720"/>
        <w:jc w:val="center"/>
        <w:rPr>
          <w:rFonts w:ascii="Monotype Corsiva" w:hAnsi="Monotype Corsiva"/>
          <w:b/>
          <w:i/>
          <w:color w:val="FF0000"/>
          <w:sz w:val="36"/>
          <w:szCs w:val="36"/>
        </w:rPr>
      </w:pPr>
      <w:r w:rsidRPr="00303896">
        <w:rPr>
          <w:rFonts w:ascii="Monotype Corsiva" w:hAnsi="Monotype Corsiva"/>
          <w:b/>
          <w:i/>
          <w:color w:val="FF0000"/>
          <w:sz w:val="36"/>
          <w:szCs w:val="36"/>
        </w:rPr>
        <w:t>Walk to Remember</w:t>
      </w:r>
    </w:p>
    <w:p w14:paraId="1F0D97C1" w14:textId="6E843A2C" w:rsidR="006B23F2" w:rsidRPr="002C4EDC" w:rsidRDefault="006B23F2" w:rsidP="006B23F2">
      <w:pPr>
        <w:spacing w:after="0" w:line="240" w:lineRule="auto"/>
        <w:jc w:val="center"/>
        <w:rPr>
          <w:b/>
          <w:sz w:val="28"/>
          <w:szCs w:val="28"/>
        </w:rPr>
      </w:pPr>
      <w:r w:rsidRPr="002C4EDC">
        <w:rPr>
          <w:b/>
          <w:sz w:val="28"/>
          <w:szCs w:val="28"/>
        </w:rPr>
        <w:t xml:space="preserve">Saturday, September </w:t>
      </w:r>
      <w:r w:rsidR="00255912">
        <w:rPr>
          <w:b/>
          <w:sz w:val="28"/>
          <w:szCs w:val="28"/>
        </w:rPr>
        <w:t>18</w:t>
      </w:r>
      <w:r w:rsidRPr="002C4EDC">
        <w:rPr>
          <w:b/>
          <w:sz w:val="28"/>
          <w:szCs w:val="28"/>
        </w:rPr>
        <w:t xml:space="preserve">, </w:t>
      </w:r>
      <w:r w:rsidR="005A04E3">
        <w:rPr>
          <w:b/>
          <w:sz w:val="28"/>
          <w:szCs w:val="28"/>
        </w:rPr>
        <w:t>2021,</w:t>
      </w:r>
      <w:r w:rsidRPr="002C4EDC">
        <w:rPr>
          <w:b/>
          <w:sz w:val="28"/>
          <w:szCs w:val="28"/>
        </w:rPr>
        <w:t xml:space="preserve"> at 9 am </w:t>
      </w:r>
    </w:p>
    <w:p w14:paraId="6783884C" w14:textId="77777777" w:rsidR="006B23F2" w:rsidRPr="002C4EDC" w:rsidRDefault="006B23F2" w:rsidP="006B23F2">
      <w:pPr>
        <w:spacing w:after="0" w:line="240" w:lineRule="auto"/>
        <w:jc w:val="center"/>
        <w:rPr>
          <w:b/>
          <w:sz w:val="28"/>
          <w:szCs w:val="28"/>
        </w:rPr>
      </w:pPr>
      <w:r w:rsidRPr="002C4EDC">
        <w:rPr>
          <w:b/>
          <w:sz w:val="28"/>
          <w:szCs w:val="28"/>
        </w:rPr>
        <w:t>Registration starts at 8:30 am</w:t>
      </w:r>
    </w:p>
    <w:p w14:paraId="3C10CCDC" w14:textId="70075BEF" w:rsidR="006B23F2" w:rsidRPr="00B1540D" w:rsidRDefault="006B23F2" w:rsidP="006B23F2">
      <w:pPr>
        <w:spacing w:after="0"/>
        <w:ind w:left="-270"/>
        <w:jc w:val="center"/>
        <w:rPr>
          <w:b/>
          <w:sz w:val="20"/>
          <w:szCs w:val="20"/>
        </w:rPr>
      </w:pPr>
      <w:r w:rsidRPr="00B1540D">
        <w:rPr>
          <w:b/>
          <w:sz w:val="20"/>
          <w:szCs w:val="20"/>
        </w:rPr>
        <w:t>At Waterfall Park 4501 S Bass Pro Drive, Independence MO Located behind Bass Pro</w:t>
      </w:r>
    </w:p>
    <w:p w14:paraId="6B8FFA6C" w14:textId="62A14FF6" w:rsidR="006B23F2" w:rsidRPr="003B145C" w:rsidRDefault="006B23F2" w:rsidP="006B23F2">
      <w:pPr>
        <w:spacing w:after="0" w:line="240" w:lineRule="auto"/>
        <w:ind w:left="-270"/>
        <w:rPr>
          <w:sz w:val="20"/>
          <w:szCs w:val="20"/>
        </w:rPr>
      </w:pPr>
      <w:r w:rsidRPr="003B145C">
        <w:rPr>
          <w:sz w:val="20"/>
          <w:szCs w:val="20"/>
        </w:rPr>
        <w:t xml:space="preserve">TCF invites you to join with family members on Saturday, </w:t>
      </w:r>
      <w:r>
        <w:rPr>
          <w:sz w:val="20"/>
          <w:szCs w:val="20"/>
        </w:rPr>
        <w:t xml:space="preserve">September </w:t>
      </w:r>
      <w:r w:rsidR="00255912">
        <w:rPr>
          <w:sz w:val="20"/>
          <w:szCs w:val="20"/>
        </w:rPr>
        <w:t>18</w:t>
      </w:r>
      <w:r>
        <w:rPr>
          <w:sz w:val="20"/>
          <w:szCs w:val="20"/>
          <w:vertAlign w:val="superscript"/>
        </w:rPr>
        <w:t>th</w:t>
      </w:r>
      <w:r>
        <w:rPr>
          <w:sz w:val="20"/>
          <w:szCs w:val="20"/>
        </w:rPr>
        <w:t xml:space="preserve"> </w:t>
      </w:r>
      <w:r w:rsidRPr="003B145C">
        <w:rPr>
          <w:sz w:val="20"/>
          <w:szCs w:val="20"/>
        </w:rPr>
        <w:t xml:space="preserve">for our </w:t>
      </w:r>
      <w:r w:rsidR="00B3361B">
        <w:rPr>
          <w:sz w:val="20"/>
          <w:szCs w:val="20"/>
        </w:rPr>
        <w:t>Nineth</w:t>
      </w:r>
      <w:r>
        <w:rPr>
          <w:sz w:val="20"/>
          <w:szCs w:val="20"/>
        </w:rPr>
        <w:t xml:space="preserve"> </w:t>
      </w:r>
      <w:r w:rsidRPr="003B145C">
        <w:rPr>
          <w:sz w:val="20"/>
          <w:szCs w:val="20"/>
        </w:rPr>
        <w:t xml:space="preserve">annual Compassionate Friends Walk to Remember. We will be walking for all the </w:t>
      </w:r>
      <w:r w:rsidRPr="003B145C">
        <w:rPr>
          <w:b/>
          <w:sz w:val="20"/>
          <w:szCs w:val="20"/>
        </w:rPr>
        <w:t>children, siblings, and grandchildren regardless of their ages or cause of death.</w:t>
      </w:r>
      <w:r w:rsidRPr="003B145C">
        <w:rPr>
          <w:sz w:val="20"/>
          <w:szCs w:val="20"/>
        </w:rPr>
        <w:t xml:space="preserve">  Whether you walk the 2 miles or a couple of hundred feet is not important. What matters is that you have taken this time to join with friends –new and old—and family who are walking the same journey with you. Many people register simply to show their unity with the walkers, remaining at the shelter to welcome those completing the walk. Help TCF in its mission by asking friends, family and businesses to back you with pledges. This allows you to have the great feeling that comes from knowing you are helping bereaved families by assuring, through your participation that TCF will always be there. </w:t>
      </w:r>
    </w:p>
    <w:p w14:paraId="0D86EDA9" w14:textId="6D4AED00" w:rsidR="006B23F2" w:rsidRPr="003B145C" w:rsidRDefault="006B23F2" w:rsidP="006B23F2">
      <w:pPr>
        <w:spacing w:after="0" w:line="240" w:lineRule="auto"/>
        <w:ind w:left="-270"/>
        <w:rPr>
          <w:sz w:val="20"/>
          <w:szCs w:val="20"/>
        </w:rPr>
      </w:pPr>
      <w:r w:rsidRPr="003B145C">
        <w:rPr>
          <w:b/>
          <w:sz w:val="20"/>
          <w:szCs w:val="20"/>
        </w:rPr>
        <w:t>REGISTRATION</w:t>
      </w:r>
      <w:r w:rsidRPr="003B145C">
        <w:rPr>
          <w:sz w:val="20"/>
          <w:szCs w:val="20"/>
        </w:rPr>
        <w:t>:  The cost to register for t</w:t>
      </w:r>
      <w:r>
        <w:rPr>
          <w:sz w:val="20"/>
          <w:szCs w:val="20"/>
        </w:rPr>
        <w:t>he walk is $2</w:t>
      </w:r>
      <w:r w:rsidR="00167C4E">
        <w:rPr>
          <w:sz w:val="20"/>
          <w:szCs w:val="20"/>
        </w:rPr>
        <w:t>3</w:t>
      </w:r>
      <w:r>
        <w:rPr>
          <w:sz w:val="20"/>
          <w:szCs w:val="20"/>
        </w:rPr>
        <w:t xml:space="preserve"> which includes a WALK to Remember </w:t>
      </w:r>
      <w:r w:rsidRPr="003B145C">
        <w:rPr>
          <w:sz w:val="20"/>
          <w:szCs w:val="20"/>
        </w:rPr>
        <w:t xml:space="preserve">T-SHIRTS; pre-registration is required by </w:t>
      </w:r>
      <w:r w:rsidR="00B3361B">
        <w:rPr>
          <w:b/>
          <w:sz w:val="20"/>
          <w:szCs w:val="20"/>
        </w:rPr>
        <w:t>Wednesday</w:t>
      </w:r>
      <w:r>
        <w:rPr>
          <w:sz w:val="20"/>
          <w:szCs w:val="20"/>
        </w:rPr>
        <w:t xml:space="preserve">, </w:t>
      </w:r>
      <w:r w:rsidR="00167C4E">
        <w:rPr>
          <w:b/>
          <w:sz w:val="20"/>
          <w:szCs w:val="20"/>
        </w:rPr>
        <w:t>September 1</w:t>
      </w:r>
      <w:r>
        <w:rPr>
          <w:b/>
          <w:sz w:val="20"/>
          <w:szCs w:val="20"/>
        </w:rPr>
        <w:t xml:space="preserve">, </w:t>
      </w:r>
      <w:r w:rsidR="00255912">
        <w:rPr>
          <w:b/>
          <w:sz w:val="20"/>
          <w:szCs w:val="20"/>
        </w:rPr>
        <w:t>2021</w:t>
      </w:r>
      <w:r w:rsidRPr="003B145C">
        <w:rPr>
          <w:sz w:val="20"/>
          <w:szCs w:val="20"/>
        </w:rPr>
        <w:t xml:space="preserve"> to receive a shirt or $10 without a shirt</w:t>
      </w:r>
      <w:r w:rsidR="00167C4E">
        <w:rPr>
          <w:sz w:val="20"/>
          <w:szCs w:val="20"/>
        </w:rPr>
        <w:t xml:space="preserve">. Some shirts will be available the day of the event but limited sizes. </w:t>
      </w:r>
      <w:r w:rsidRPr="003B145C">
        <w:rPr>
          <w:sz w:val="20"/>
          <w:szCs w:val="20"/>
        </w:rPr>
        <w:t xml:space="preserve"> Additional donations are greatly appreciated and are tax-deductible. </w:t>
      </w:r>
      <w:r>
        <w:rPr>
          <w:sz w:val="20"/>
          <w:szCs w:val="20"/>
        </w:rPr>
        <w:t>If you have questions you can call 816-678-7390 and leave a message.</w:t>
      </w:r>
    </w:p>
    <w:p w14:paraId="0C581994" w14:textId="77777777" w:rsidR="006B23F2" w:rsidRPr="00B1540D" w:rsidRDefault="006B23F2" w:rsidP="006B23F2">
      <w:pPr>
        <w:spacing w:after="0" w:line="240" w:lineRule="auto"/>
        <w:ind w:left="-270"/>
        <w:rPr>
          <w:b/>
          <w:sz w:val="20"/>
          <w:szCs w:val="20"/>
        </w:rPr>
      </w:pPr>
      <w:r w:rsidRPr="00B1540D">
        <w:rPr>
          <w:b/>
          <w:sz w:val="20"/>
          <w:szCs w:val="20"/>
        </w:rPr>
        <w:t>REGISTRATION---TCF Walk to Remember</w:t>
      </w:r>
      <w:r w:rsidRPr="00B1540D">
        <w:rPr>
          <w:b/>
          <w:sz w:val="20"/>
          <w:szCs w:val="20"/>
        </w:rPr>
        <w:tab/>
      </w:r>
      <w:r w:rsidRPr="00B1540D">
        <w:rPr>
          <w:b/>
          <w:sz w:val="20"/>
          <w:szCs w:val="20"/>
        </w:rPr>
        <w:tab/>
      </w:r>
      <w:r w:rsidRPr="00B1540D">
        <w:rPr>
          <w:b/>
          <w:sz w:val="20"/>
          <w:szCs w:val="20"/>
        </w:rPr>
        <w:tab/>
      </w:r>
      <w:r w:rsidRPr="00B1540D">
        <w:rPr>
          <w:b/>
          <w:sz w:val="20"/>
          <w:szCs w:val="20"/>
        </w:rPr>
        <w:tab/>
      </w:r>
      <w:r w:rsidRPr="00B1540D">
        <w:rPr>
          <w:b/>
          <w:sz w:val="20"/>
          <w:szCs w:val="20"/>
        </w:rPr>
        <w:tab/>
      </w:r>
    </w:p>
    <w:p w14:paraId="2ADA0A8C" w14:textId="77777777" w:rsidR="006B23F2" w:rsidRPr="00B1540D" w:rsidRDefault="006B23F2" w:rsidP="006B23F2">
      <w:pPr>
        <w:spacing w:after="0" w:line="240" w:lineRule="auto"/>
        <w:ind w:left="-270" w:right="630"/>
        <w:rPr>
          <w:b/>
          <w:sz w:val="20"/>
          <w:szCs w:val="20"/>
        </w:rPr>
      </w:pPr>
      <w:r w:rsidRPr="00B1540D">
        <w:rPr>
          <w:b/>
          <w:sz w:val="20"/>
          <w:szCs w:val="20"/>
        </w:rPr>
        <w:t xml:space="preserve">Make Checks payable to: THE COMPASSIONATE FRIENDS </w:t>
      </w:r>
    </w:p>
    <w:p w14:paraId="09D37727" w14:textId="77777777" w:rsidR="006B23F2" w:rsidRPr="00B1540D" w:rsidRDefault="006B23F2" w:rsidP="006B23F2">
      <w:pPr>
        <w:spacing w:after="0" w:line="240" w:lineRule="auto"/>
        <w:ind w:left="-270" w:right="630"/>
        <w:rPr>
          <w:sz w:val="20"/>
          <w:szCs w:val="20"/>
        </w:rPr>
      </w:pPr>
      <w:r w:rsidRPr="00B1540D">
        <w:rPr>
          <w:b/>
          <w:sz w:val="20"/>
          <w:szCs w:val="20"/>
        </w:rPr>
        <w:t>MAIL TO:</w:t>
      </w:r>
      <w:r w:rsidRPr="00B1540D">
        <w:rPr>
          <w:sz w:val="20"/>
          <w:szCs w:val="20"/>
        </w:rPr>
        <w:t xml:space="preserve"> TCF Walk to Remember  </w:t>
      </w:r>
    </w:p>
    <w:p w14:paraId="108EC1ED" w14:textId="77777777" w:rsidR="006B23F2" w:rsidRPr="00B1540D" w:rsidRDefault="006B23F2" w:rsidP="006B23F2">
      <w:pPr>
        <w:spacing w:after="0" w:line="240" w:lineRule="auto"/>
        <w:ind w:left="-270" w:right="630"/>
        <w:rPr>
          <w:sz w:val="20"/>
          <w:szCs w:val="20"/>
        </w:rPr>
      </w:pPr>
      <w:r w:rsidRPr="00B1540D">
        <w:rPr>
          <w:sz w:val="20"/>
          <w:szCs w:val="20"/>
        </w:rPr>
        <w:tab/>
      </w:r>
      <w:r w:rsidRPr="00B1540D">
        <w:rPr>
          <w:sz w:val="20"/>
          <w:szCs w:val="20"/>
        </w:rPr>
        <w:tab/>
        <w:t xml:space="preserve">    6200 Kentucky</w:t>
      </w:r>
    </w:p>
    <w:p w14:paraId="4FB261C3" w14:textId="77777777" w:rsidR="006B23F2" w:rsidRPr="00B1540D" w:rsidRDefault="006B23F2" w:rsidP="006B23F2">
      <w:pPr>
        <w:spacing w:after="0" w:line="240" w:lineRule="auto"/>
        <w:ind w:left="-270" w:right="630"/>
        <w:rPr>
          <w:sz w:val="20"/>
          <w:szCs w:val="20"/>
        </w:rPr>
      </w:pPr>
      <w:r w:rsidRPr="00B1540D">
        <w:rPr>
          <w:sz w:val="20"/>
          <w:szCs w:val="20"/>
        </w:rPr>
        <w:tab/>
      </w:r>
      <w:r w:rsidRPr="00B1540D">
        <w:rPr>
          <w:sz w:val="20"/>
          <w:szCs w:val="20"/>
        </w:rPr>
        <w:tab/>
        <w:t xml:space="preserve">    Raytown, MO 64133</w:t>
      </w:r>
    </w:p>
    <w:p w14:paraId="095D4651" w14:textId="1545820A" w:rsidR="006B23F2" w:rsidRPr="00B1540D" w:rsidRDefault="006B23F2" w:rsidP="006B23F2">
      <w:pPr>
        <w:spacing w:after="0" w:line="240" w:lineRule="auto"/>
        <w:ind w:left="-270" w:right="630"/>
        <w:rPr>
          <w:sz w:val="20"/>
          <w:szCs w:val="20"/>
        </w:rPr>
      </w:pPr>
      <w:r w:rsidRPr="00B1540D">
        <w:rPr>
          <w:b/>
          <w:sz w:val="20"/>
          <w:szCs w:val="20"/>
        </w:rPr>
        <w:t>___</w:t>
      </w:r>
      <w:r w:rsidRPr="00B1540D">
        <w:rPr>
          <w:sz w:val="20"/>
          <w:szCs w:val="20"/>
        </w:rPr>
        <w:t>Walk Plus Shirt ($2</w:t>
      </w:r>
      <w:r w:rsidR="000D022C">
        <w:rPr>
          <w:sz w:val="20"/>
          <w:szCs w:val="20"/>
        </w:rPr>
        <w:t>3</w:t>
      </w:r>
      <w:r w:rsidRPr="00B1540D">
        <w:rPr>
          <w:sz w:val="20"/>
          <w:szCs w:val="20"/>
        </w:rPr>
        <w:t xml:space="preserve">) registration must be received by August 31, </w:t>
      </w:r>
      <w:r w:rsidR="00255912">
        <w:rPr>
          <w:sz w:val="20"/>
          <w:szCs w:val="20"/>
        </w:rPr>
        <w:t>2021</w:t>
      </w:r>
      <w:r w:rsidRPr="00B1540D">
        <w:rPr>
          <w:sz w:val="20"/>
          <w:szCs w:val="20"/>
        </w:rPr>
        <w:t xml:space="preserve">     </w:t>
      </w:r>
      <w:r w:rsidRPr="00B1540D">
        <w:rPr>
          <w:b/>
          <w:sz w:val="20"/>
          <w:szCs w:val="20"/>
        </w:rPr>
        <w:t>___</w:t>
      </w:r>
      <w:r w:rsidRPr="00B1540D">
        <w:rPr>
          <w:sz w:val="20"/>
          <w:szCs w:val="20"/>
        </w:rPr>
        <w:t xml:space="preserve">Walk Only ($10) </w:t>
      </w:r>
    </w:p>
    <w:p w14:paraId="5A5F480C" w14:textId="77777777" w:rsidR="006B23F2" w:rsidRPr="00B1540D" w:rsidRDefault="006B23F2" w:rsidP="006B23F2">
      <w:pPr>
        <w:spacing w:after="0" w:line="240" w:lineRule="auto"/>
        <w:ind w:left="-270" w:right="630"/>
        <w:rPr>
          <w:sz w:val="20"/>
          <w:szCs w:val="20"/>
        </w:rPr>
      </w:pPr>
      <w:r w:rsidRPr="00B1540D">
        <w:rPr>
          <w:b/>
          <w:sz w:val="20"/>
          <w:szCs w:val="20"/>
          <w:u w:val="single"/>
        </w:rPr>
        <w:t>___</w:t>
      </w:r>
      <w:r w:rsidRPr="00B1540D">
        <w:rPr>
          <w:sz w:val="20"/>
          <w:szCs w:val="20"/>
        </w:rPr>
        <w:t xml:space="preserve"> $____ Additional Donation</w:t>
      </w:r>
    </w:p>
    <w:p w14:paraId="145BDE29" w14:textId="6A37ABAA" w:rsidR="006B23F2" w:rsidRPr="002C4EDC" w:rsidRDefault="006B23F2" w:rsidP="006B23F2">
      <w:pPr>
        <w:tabs>
          <w:tab w:val="left" w:pos="90"/>
        </w:tabs>
        <w:spacing w:before="240" w:after="0"/>
        <w:ind w:left="-270" w:right="990"/>
        <w:rPr>
          <w:sz w:val="20"/>
          <w:szCs w:val="20"/>
        </w:rPr>
      </w:pPr>
      <w:r w:rsidRPr="002C4EDC">
        <w:rPr>
          <w:b/>
          <w:sz w:val="20"/>
          <w:szCs w:val="20"/>
        </w:rPr>
        <w:t>Name:</w:t>
      </w:r>
      <w:r w:rsidRPr="002C4EDC">
        <w:rPr>
          <w:sz w:val="20"/>
          <w:szCs w:val="20"/>
        </w:rPr>
        <w:t xml:space="preserve"> _________________________________________________________________</w:t>
      </w:r>
      <w:r w:rsidR="002C4EDC">
        <w:rPr>
          <w:sz w:val="20"/>
          <w:szCs w:val="20"/>
        </w:rPr>
        <w:t>________</w:t>
      </w:r>
      <w:r w:rsidRPr="002C4EDC">
        <w:rPr>
          <w:sz w:val="20"/>
          <w:szCs w:val="20"/>
        </w:rPr>
        <w:t>_______</w:t>
      </w:r>
    </w:p>
    <w:p w14:paraId="236690A8" w14:textId="1FF08B11" w:rsidR="006B23F2" w:rsidRPr="002C4EDC" w:rsidRDefault="006B23F2" w:rsidP="006B23F2">
      <w:pPr>
        <w:tabs>
          <w:tab w:val="left" w:pos="90"/>
        </w:tabs>
        <w:spacing w:before="240" w:after="0"/>
        <w:ind w:left="-270" w:right="990"/>
        <w:rPr>
          <w:b/>
          <w:sz w:val="20"/>
          <w:szCs w:val="20"/>
        </w:rPr>
      </w:pPr>
      <w:r w:rsidRPr="002C4EDC">
        <w:rPr>
          <w:b/>
          <w:sz w:val="20"/>
          <w:szCs w:val="20"/>
        </w:rPr>
        <w:t>Address</w:t>
      </w:r>
      <w:r w:rsidRPr="002C4EDC">
        <w:rPr>
          <w:sz w:val="20"/>
          <w:szCs w:val="20"/>
        </w:rPr>
        <w:t>: __________________________________________</w:t>
      </w:r>
      <w:r w:rsidR="002C4EDC">
        <w:rPr>
          <w:sz w:val="20"/>
          <w:szCs w:val="20"/>
        </w:rPr>
        <w:t>________________________________</w:t>
      </w:r>
      <w:r w:rsidRPr="002C4EDC">
        <w:rPr>
          <w:sz w:val="20"/>
          <w:szCs w:val="20"/>
        </w:rPr>
        <w:t>_____</w:t>
      </w:r>
    </w:p>
    <w:p w14:paraId="30C834A1" w14:textId="05924410" w:rsidR="006B23F2" w:rsidRPr="002C4EDC" w:rsidRDefault="002C4EDC" w:rsidP="006B23F2">
      <w:pPr>
        <w:tabs>
          <w:tab w:val="left" w:pos="90"/>
        </w:tabs>
        <w:spacing w:before="240" w:after="0"/>
        <w:ind w:left="-270" w:right="990"/>
        <w:rPr>
          <w:sz w:val="20"/>
          <w:szCs w:val="20"/>
        </w:rPr>
      </w:pPr>
      <w:r w:rsidRPr="002C4EDC">
        <w:rPr>
          <w:b/>
          <w:sz w:val="20"/>
          <w:szCs w:val="20"/>
        </w:rPr>
        <w:t>City</w:t>
      </w:r>
      <w:r w:rsidRPr="002C4EDC">
        <w:rPr>
          <w:sz w:val="20"/>
          <w:szCs w:val="20"/>
        </w:rPr>
        <w:t>: ___________</w:t>
      </w:r>
      <w:r>
        <w:rPr>
          <w:sz w:val="20"/>
          <w:szCs w:val="20"/>
        </w:rPr>
        <w:t>________</w:t>
      </w:r>
      <w:r w:rsidRPr="002C4EDC">
        <w:rPr>
          <w:sz w:val="20"/>
          <w:szCs w:val="20"/>
        </w:rPr>
        <w:t>__</w:t>
      </w:r>
      <w:r>
        <w:rPr>
          <w:sz w:val="20"/>
          <w:szCs w:val="20"/>
        </w:rPr>
        <w:t>_____</w:t>
      </w:r>
      <w:r w:rsidRPr="002C4EDC">
        <w:rPr>
          <w:sz w:val="20"/>
          <w:szCs w:val="20"/>
        </w:rPr>
        <w:t>______</w:t>
      </w:r>
      <w:r w:rsidR="006B23F2" w:rsidRPr="002C4EDC">
        <w:rPr>
          <w:b/>
          <w:sz w:val="20"/>
          <w:szCs w:val="20"/>
        </w:rPr>
        <w:t>State</w:t>
      </w:r>
      <w:r w:rsidR="006B23F2" w:rsidRPr="002C4EDC">
        <w:rPr>
          <w:sz w:val="20"/>
          <w:szCs w:val="20"/>
        </w:rPr>
        <w:t>: ___</w:t>
      </w:r>
      <w:r>
        <w:rPr>
          <w:sz w:val="20"/>
          <w:szCs w:val="20"/>
        </w:rPr>
        <w:softHyphen/>
      </w:r>
      <w:r>
        <w:rPr>
          <w:sz w:val="20"/>
          <w:szCs w:val="20"/>
        </w:rPr>
        <w:softHyphen/>
      </w:r>
      <w:r>
        <w:rPr>
          <w:sz w:val="20"/>
          <w:szCs w:val="20"/>
        </w:rPr>
        <w:softHyphen/>
      </w:r>
      <w:r>
        <w:rPr>
          <w:sz w:val="20"/>
          <w:szCs w:val="20"/>
        </w:rPr>
        <w:softHyphen/>
      </w:r>
      <w:r w:rsidR="006B23F2" w:rsidRPr="002C4EDC">
        <w:rPr>
          <w:sz w:val="20"/>
          <w:szCs w:val="20"/>
        </w:rPr>
        <w:t>__</w:t>
      </w:r>
      <w:r w:rsidR="006B23F2" w:rsidRPr="002C4EDC">
        <w:rPr>
          <w:b/>
          <w:sz w:val="20"/>
          <w:szCs w:val="20"/>
        </w:rPr>
        <w:t xml:space="preserve"> Zip</w:t>
      </w:r>
      <w:r w:rsidR="006B23F2" w:rsidRPr="002C4EDC">
        <w:rPr>
          <w:sz w:val="20"/>
          <w:szCs w:val="20"/>
        </w:rPr>
        <w:t>: __</w:t>
      </w:r>
      <w:r>
        <w:rPr>
          <w:sz w:val="20"/>
          <w:szCs w:val="20"/>
        </w:rPr>
        <w:t>_</w:t>
      </w:r>
      <w:r w:rsidR="006B23F2" w:rsidRPr="002C4EDC">
        <w:rPr>
          <w:sz w:val="20"/>
          <w:szCs w:val="20"/>
        </w:rPr>
        <w:t>_</w:t>
      </w:r>
      <w:r>
        <w:rPr>
          <w:sz w:val="20"/>
          <w:szCs w:val="20"/>
        </w:rPr>
        <w:t>___</w:t>
      </w:r>
      <w:r w:rsidR="006B23F2" w:rsidRPr="002C4EDC">
        <w:rPr>
          <w:sz w:val="20"/>
          <w:szCs w:val="20"/>
        </w:rPr>
        <w:t>___</w:t>
      </w:r>
      <w:r w:rsidR="006B23F2" w:rsidRPr="002C4EDC">
        <w:rPr>
          <w:b/>
          <w:sz w:val="20"/>
          <w:szCs w:val="20"/>
        </w:rPr>
        <w:t>Phone</w:t>
      </w:r>
      <w:r w:rsidR="006B23F2" w:rsidRPr="002C4EDC">
        <w:rPr>
          <w:sz w:val="20"/>
          <w:szCs w:val="20"/>
        </w:rPr>
        <w:t>: ___________________</w:t>
      </w:r>
    </w:p>
    <w:p w14:paraId="0B97D5CA" w14:textId="27CEBD07" w:rsidR="006B23F2" w:rsidRPr="002C4EDC" w:rsidRDefault="006B23F2" w:rsidP="006B23F2">
      <w:pPr>
        <w:tabs>
          <w:tab w:val="left" w:pos="90"/>
        </w:tabs>
        <w:spacing w:before="240" w:after="0"/>
        <w:ind w:left="-270" w:right="990"/>
        <w:rPr>
          <w:sz w:val="20"/>
          <w:szCs w:val="20"/>
        </w:rPr>
      </w:pPr>
      <w:r w:rsidRPr="002C4EDC">
        <w:rPr>
          <w:b/>
          <w:sz w:val="20"/>
          <w:szCs w:val="20"/>
        </w:rPr>
        <w:t>Email</w:t>
      </w:r>
      <w:r w:rsidRPr="002C4EDC">
        <w:rPr>
          <w:sz w:val="20"/>
          <w:szCs w:val="20"/>
        </w:rPr>
        <w:t>: _________________________________________________________________________</w:t>
      </w:r>
    </w:p>
    <w:p w14:paraId="5AF15CEE" w14:textId="60AF67BE" w:rsidR="006B23F2" w:rsidRPr="002C4EDC" w:rsidRDefault="006B23F2" w:rsidP="002C4EDC">
      <w:pPr>
        <w:tabs>
          <w:tab w:val="left" w:pos="90"/>
        </w:tabs>
        <w:spacing w:before="240" w:after="0"/>
        <w:ind w:left="-270" w:right="990"/>
        <w:rPr>
          <w:sz w:val="20"/>
          <w:szCs w:val="20"/>
        </w:rPr>
      </w:pPr>
      <w:r w:rsidRPr="002C4EDC">
        <w:rPr>
          <w:b/>
          <w:sz w:val="20"/>
          <w:szCs w:val="20"/>
        </w:rPr>
        <w:t>Walking in Memory of</w:t>
      </w:r>
      <w:r w:rsidRPr="002C4EDC">
        <w:rPr>
          <w:sz w:val="20"/>
          <w:szCs w:val="20"/>
        </w:rPr>
        <w:t>: _____________________________DOB: ____________DOD: ________</w:t>
      </w:r>
    </w:p>
    <w:p w14:paraId="6D167C1F" w14:textId="05F04535" w:rsidR="006B23F2" w:rsidRPr="00A06985" w:rsidRDefault="006B23F2" w:rsidP="00303896">
      <w:pPr>
        <w:tabs>
          <w:tab w:val="left" w:pos="90"/>
        </w:tabs>
        <w:spacing w:after="0" w:line="240" w:lineRule="auto"/>
        <w:ind w:left="-270" w:right="990"/>
        <w:rPr>
          <w:b/>
        </w:rPr>
      </w:pPr>
      <w:r w:rsidRPr="00A06985">
        <w:rPr>
          <w:b/>
        </w:rPr>
        <w:t xml:space="preserve">Shirt Size (Circle One)    S     M    L   XL  XXL($2 additional)   XXXL($2 additional)   </w:t>
      </w:r>
    </w:p>
    <w:p w14:paraId="12A4B55D" w14:textId="77777777" w:rsidR="006B23F2" w:rsidRPr="00B1540D" w:rsidRDefault="006B23F2" w:rsidP="006B23F2">
      <w:pPr>
        <w:tabs>
          <w:tab w:val="left" w:pos="90"/>
        </w:tabs>
        <w:spacing w:after="0"/>
        <w:ind w:left="-270"/>
        <w:rPr>
          <w:color w:val="FFFFFF"/>
          <w:sz w:val="18"/>
          <w:szCs w:val="18"/>
        </w:rPr>
      </w:pPr>
      <w:r w:rsidRPr="00B1540D">
        <w:rPr>
          <w:color w:val="FFFFFF"/>
          <w:sz w:val="18"/>
          <w:szCs w:val="18"/>
          <w:highlight w:val="darkBlue"/>
        </w:rPr>
        <w:t>LIABILITY WAIVER MUST BE SIGNED BEFORE MAILING: Please copy and complete this section for each person walking</w:t>
      </w:r>
      <w:r w:rsidRPr="00B1540D">
        <w:rPr>
          <w:color w:val="FFFFFF"/>
          <w:sz w:val="18"/>
          <w:szCs w:val="18"/>
        </w:rPr>
        <w:t xml:space="preserve"> </w:t>
      </w:r>
    </w:p>
    <w:p w14:paraId="53CE6D40" w14:textId="77777777" w:rsidR="006B23F2" w:rsidRPr="00E76AC9" w:rsidRDefault="006B23F2" w:rsidP="006B23F2">
      <w:pPr>
        <w:tabs>
          <w:tab w:val="left" w:pos="90"/>
        </w:tabs>
        <w:spacing w:after="0" w:line="240" w:lineRule="auto"/>
        <w:ind w:left="-270"/>
        <w:rPr>
          <w:sz w:val="16"/>
          <w:szCs w:val="16"/>
        </w:rPr>
      </w:pPr>
      <w:r w:rsidRPr="00E76AC9">
        <w:rPr>
          <w:sz w:val="16"/>
          <w:szCs w:val="16"/>
        </w:rPr>
        <w:t>In consideration of being accepted as a participant in the TCF Inc. Walk to Remember, I hereby affirm, acknowledge, and agree to the following: (1) That I assume all responsibility for any and all damages to, or theft of, my personal property or any bodily injury (including death) that may occur to me, and further, I assume responsibility for property damage and bodily injury (including death) that I may cause to others, in each case arising or resulting from, incidental to, or as a consequence of, my participation in the TCF Inc, Walk to Remember; (2) That I, for myself, my heirs, my executors and administrators, release and hold harmless from and waive all claims, damages, and rights of action, present or future, whether the same be known or unknown, anticipated or unanticipated, foreseen or unforeseen, arising or resulting from, incident to or as a consequence of, my participation in the TCF Inc, Walk to Remember, which I may now or hereafter have against The Compassionate Friends, Inc., any business or companies along the route and any and all sponsors and volunteers for said event, and the respective directors, employees, and agents of all of the foregoing; (3) That I grant the permission for use of my name and/or picture in any broadcast, photograph, video, or other account of The Compassionate Friends, Inc., Walk to Remember, and (4) That I am aware of the physical demands and hazards of participating in a 5K walking event such as The Compassionate Friends, Inc., Walk to Remember.</w:t>
      </w:r>
    </w:p>
    <w:p w14:paraId="3142207E" w14:textId="105E38D8" w:rsidR="006B23F2" w:rsidRPr="00294B4E" w:rsidRDefault="006B23F2" w:rsidP="006B23F2">
      <w:pPr>
        <w:tabs>
          <w:tab w:val="left" w:pos="90"/>
        </w:tabs>
        <w:spacing w:after="0" w:line="240" w:lineRule="auto"/>
        <w:ind w:left="-270" w:right="990"/>
        <w:rPr>
          <w:sz w:val="24"/>
          <w:szCs w:val="24"/>
        </w:rPr>
      </w:pPr>
      <w:r w:rsidRPr="00294B4E">
        <w:rPr>
          <w:sz w:val="24"/>
          <w:szCs w:val="24"/>
        </w:rPr>
        <w:t>Signature: ___________________________________</w:t>
      </w:r>
      <w:r>
        <w:rPr>
          <w:sz w:val="24"/>
          <w:szCs w:val="24"/>
        </w:rPr>
        <w:t>_______</w:t>
      </w:r>
      <w:r w:rsidRPr="00294B4E">
        <w:rPr>
          <w:sz w:val="24"/>
          <w:szCs w:val="24"/>
        </w:rPr>
        <w:t>__Date:</w:t>
      </w:r>
      <w:r>
        <w:rPr>
          <w:sz w:val="24"/>
          <w:szCs w:val="24"/>
        </w:rPr>
        <w:t xml:space="preserve"> </w:t>
      </w:r>
      <w:r w:rsidRPr="00294B4E">
        <w:rPr>
          <w:sz w:val="24"/>
          <w:szCs w:val="24"/>
        </w:rPr>
        <w:t>______________</w:t>
      </w:r>
    </w:p>
    <w:p w14:paraId="50E55F5C" w14:textId="77777777" w:rsidR="006B23F2" w:rsidRPr="00E76AC9" w:rsidRDefault="006B23F2" w:rsidP="006B23F2">
      <w:pPr>
        <w:spacing w:after="0" w:line="240" w:lineRule="auto"/>
        <w:ind w:left="-270"/>
        <w:rPr>
          <w:sz w:val="16"/>
          <w:szCs w:val="16"/>
        </w:rPr>
      </w:pPr>
      <w:r>
        <w:tab/>
      </w:r>
      <w:r>
        <w:tab/>
      </w:r>
      <w:r w:rsidRPr="00E76AC9">
        <w:rPr>
          <w:sz w:val="16"/>
          <w:szCs w:val="16"/>
        </w:rPr>
        <w:t>(Parent or guardian if under 18)</w:t>
      </w:r>
    </w:p>
    <w:p w14:paraId="2872D867" w14:textId="77777777" w:rsidR="006B23F2" w:rsidRPr="00F507CA" w:rsidRDefault="006B23F2" w:rsidP="006B23F2">
      <w:pPr>
        <w:rPr>
          <w:b/>
          <w:bCs/>
        </w:rPr>
      </w:pPr>
      <w:r w:rsidRPr="002C4EDC">
        <w:rPr>
          <w:b/>
          <w:bCs/>
          <w:sz w:val="20"/>
          <w:szCs w:val="20"/>
        </w:rPr>
        <w:t>Please mail early signed registrations with check (made payable to The Compassionate Friends) to: The Compassionate Friends, 6200 Kentucky Raytown, MO 64133. Copy this form to give each person registering</w:t>
      </w:r>
      <w:r>
        <w:rPr>
          <w:b/>
          <w:bCs/>
        </w:rPr>
        <w:t>.</w:t>
      </w:r>
    </w:p>
    <w:p w14:paraId="58E49D37" w14:textId="3BE18A00" w:rsidR="006B23F2" w:rsidRPr="00BD6BE0" w:rsidRDefault="006B23F2" w:rsidP="001D6042">
      <w:pPr>
        <w:pStyle w:val="Heading3"/>
        <w:spacing w:before="0"/>
        <w:ind w:left="-720"/>
        <w:rPr>
          <w:i/>
          <w:sz w:val="22"/>
          <w:szCs w:val="22"/>
        </w:rPr>
      </w:pPr>
      <w:r w:rsidRPr="00B1540D">
        <w:rPr>
          <w:bCs/>
          <w:noProof/>
          <w:sz w:val="20"/>
          <w:szCs w:val="20"/>
        </w:rPr>
        <w:lastRenderedPageBreak/>
        <mc:AlternateContent>
          <mc:Choice Requires="wps">
            <w:drawing>
              <wp:anchor distT="0" distB="0" distL="114300" distR="114300" simplePos="0" relativeHeight="251661312" behindDoc="1" locked="0" layoutInCell="1" allowOverlap="1" wp14:anchorId="492AB22B" wp14:editId="0473DE28">
                <wp:simplePos x="0" y="0"/>
                <wp:positionH relativeFrom="column">
                  <wp:posOffset>-455295</wp:posOffset>
                </wp:positionH>
                <wp:positionV relativeFrom="paragraph">
                  <wp:posOffset>112395</wp:posOffset>
                </wp:positionV>
                <wp:extent cx="6429375" cy="302895"/>
                <wp:effectExtent l="0" t="0" r="28575" b="20955"/>
                <wp:wrapTight wrapText="bothSides">
                  <wp:wrapPolygon edited="0">
                    <wp:start x="0" y="0"/>
                    <wp:lineTo x="0" y="21736"/>
                    <wp:lineTo x="21632" y="21736"/>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02895"/>
                        </a:xfrm>
                        <a:prstGeom prst="rect">
                          <a:avLst/>
                        </a:prstGeom>
                        <a:solidFill>
                          <a:srgbClr val="00CCFF"/>
                        </a:solidFill>
                        <a:ln w="9525">
                          <a:solidFill>
                            <a:srgbClr val="000000"/>
                          </a:solidFill>
                          <a:miter lim="800000"/>
                          <a:headEnd/>
                          <a:tailEnd/>
                        </a:ln>
                      </wps:spPr>
                      <wps:txbx>
                        <w:txbxContent>
                          <w:p w14:paraId="13F06484" w14:textId="77777777" w:rsidR="006B23F2" w:rsidRPr="00B1540D" w:rsidRDefault="006B23F2" w:rsidP="006B23F2">
                            <w:pPr>
                              <w:jc w:val="center"/>
                              <w:rPr>
                                <w:sz w:val="28"/>
                                <w:szCs w:val="28"/>
                              </w:rPr>
                            </w:pPr>
                            <w:r w:rsidRPr="00B1540D">
                              <w:rPr>
                                <w:sz w:val="28"/>
                                <w:szCs w:val="28"/>
                              </w:rPr>
                              <w:t xml:space="preserve">Join Us As We </w:t>
                            </w:r>
                            <w:r w:rsidRPr="00B1540D">
                              <w:rPr>
                                <w:sz w:val="28"/>
                                <w:szCs w:val="28"/>
                                <w:u w:val="single"/>
                              </w:rPr>
                              <w:t>Walk to Remember</w:t>
                            </w:r>
                            <w:r w:rsidRPr="00B1540D">
                              <w:rPr>
                                <w:sz w:val="28"/>
                                <w:szCs w:val="28"/>
                              </w:rPr>
                              <w:t xml:space="preserve"> All Children Gone Too 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AB22B" id="_x0000_t202" coordsize="21600,21600" o:spt="202" path="m,l,21600r21600,l21600,xe">
                <v:stroke joinstyle="miter"/>
                <v:path gradientshapeok="t" o:connecttype="rect"/>
              </v:shapetype>
              <v:shape id="Text Box 5" o:spid="_x0000_s1026" type="#_x0000_t202" style="position:absolute;left:0;text-align:left;margin-left:-35.85pt;margin-top:8.85pt;width:506.25pt;height:2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" fillcolor="#0cf">
                <v:textbox>
                  <w:txbxContent>
                    <w:p w14:paraId="13F06484" w14:textId="77777777" w:rsidR="006B23F2" w:rsidRPr="00B1540D" w:rsidRDefault="006B23F2" w:rsidP="006B23F2">
                      <w:pPr>
                        <w:jc w:val="center"/>
                        <w:rPr>
                          <w:sz w:val="28"/>
                          <w:szCs w:val="28"/>
                        </w:rPr>
                      </w:pPr>
                      <w:r w:rsidRPr="00B1540D">
                        <w:rPr>
                          <w:sz w:val="28"/>
                          <w:szCs w:val="28"/>
                        </w:rPr>
                        <w:t xml:space="preserve">Join Us As We </w:t>
                      </w:r>
                      <w:r w:rsidRPr="00B1540D">
                        <w:rPr>
                          <w:sz w:val="28"/>
                          <w:szCs w:val="28"/>
                          <w:u w:val="single"/>
                        </w:rPr>
                        <w:t>Walk to Remember</w:t>
                      </w:r>
                      <w:r w:rsidRPr="00B1540D">
                        <w:rPr>
                          <w:sz w:val="28"/>
                          <w:szCs w:val="28"/>
                        </w:rPr>
                        <w:t xml:space="preserve"> All Children Gone Too Soon</w:t>
                      </w:r>
                    </w:p>
                  </w:txbxContent>
                </v:textbox>
                <w10:wrap type="tight"/>
              </v:shape>
            </w:pict>
          </mc:Fallback>
        </mc:AlternateContent>
      </w:r>
      <w:r w:rsidRPr="00B1540D">
        <w:rPr>
          <w:sz w:val="20"/>
          <w:szCs w:val="20"/>
        </w:rPr>
        <w:t xml:space="preserve">The Compassionate Friends (TCF) is a mutual assistance self-help organization offering friendship and understanding to bereaved families.  Its mission: </w:t>
      </w:r>
      <w:r w:rsidRPr="00B1540D">
        <w:rPr>
          <w:i/>
          <w:sz w:val="20"/>
          <w:szCs w:val="20"/>
        </w:rPr>
        <w:t>When a child dies, at any age, the family suffers intense pain and may feel hopeless and isolated. The Compassionate Friends provides highly personal comfort, hope, and support to every family experiencing the death of a son or a daughter, a brother or a sister, or a grandchild, and helps others better assist the grieving family</w:t>
      </w:r>
      <w:r w:rsidRPr="00BD6BE0">
        <w:rPr>
          <w:i/>
          <w:sz w:val="22"/>
          <w:szCs w:val="22"/>
        </w:rPr>
        <w:t xml:space="preserve">.  </w:t>
      </w:r>
    </w:p>
    <w:p w14:paraId="557030DA" w14:textId="77777777" w:rsidR="006B23F2" w:rsidRPr="001D6042" w:rsidRDefault="006B23F2" w:rsidP="001D6042">
      <w:pPr>
        <w:spacing w:after="0"/>
        <w:ind w:left="-720"/>
        <w:rPr>
          <w:sz w:val="20"/>
          <w:szCs w:val="20"/>
        </w:rPr>
      </w:pPr>
    </w:p>
    <w:p w14:paraId="4C0F0E49" w14:textId="7927A1D4" w:rsidR="006B23F2" w:rsidRPr="001D6042" w:rsidRDefault="006B23F2" w:rsidP="001D6042">
      <w:pPr>
        <w:spacing w:after="0"/>
        <w:ind w:left="-720"/>
        <w:rPr>
          <w:sz w:val="20"/>
          <w:szCs w:val="20"/>
        </w:rPr>
      </w:pPr>
      <w:r w:rsidRPr="001D6042">
        <w:rPr>
          <w:sz w:val="20"/>
          <w:szCs w:val="20"/>
        </w:rPr>
        <w:t xml:space="preserve">On Saturday, September </w:t>
      </w:r>
      <w:r w:rsidR="00255912">
        <w:rPr>
          <w:sz w:val="20"/>
          <w:szCs w:val="20"/>
        </w:rPr>
        <w:t>18</w:t>
      </w:r>
      <w:r w:rsidRPr="001D6042">
        <w:rPr>
          <w:sz w:val="20"/>
          <w:szCs w:val="20"/>
        </w:rPr>
        <w:t xml:space="preserve">, </w:t>
      </w:r>
      <w:r w:rsidR="00255912">
        <w:rPr>
          <w:sz w:val="20"/>
          <w:szCs w:val="20"/>
        </w:rPr>
        <w:t>2021</w:t>
      </w:r>
      <w:r w:rsidRPr="001D6042">
        <w:rPr>
          <w:sz w:val="20"/>
          <w:szCs w:val="20"/>
        </w:rPr>
        <w:t>, the Eastern Jackson County Chapter of The Compassionate Friends will be hosting a 2 mile Walk to Remember.  The purpose of the Walk is to</w:t>
      </w:r>
      <w:r w:rsidRPr="001D6042">
        <w:rPr>
          <w:bCs/>
          <w:snapToGrid w:val="0"/>
          <w:sz w:val="20"/>
          <w:szCs w:val="20"/>
        </w:rPr>
        <w:t xml:space="preserve"> </w:t>
      </w:r>
      <w:r w:rsidRPr="001D6042">
        <w:rPr>
          <w:sz w:val="20"/>
          <w:szCs w:val="20"/>
        </w:rPr>
        <w:t xml:space="preserve">remember children who died too soon but still walk in their families’ hearts, to unite the families of the local chapter and other sites, and to raise funds to support the mission of the local chapter.  </w:t>
      </w:r>
    </w:p>
    <w:p w14:paraId="6E8E0FBE" w14:textId="77777777" w:rsidR="001D6042" w:rsidRDefault="001D6042" w:rsidP="001D6042">
      <w:pPr>
        <w:spacing w:after="0"/>
        <w:ind w:left="-720"/>
        <w:rPr>
          <w:bCs/>
          <w:snapToGrid w:val="0"/>
          <w:sz w:val="20"/>
          <w:szCs w:val="20"/>
        </w:rPr>
      </w:pPr>
    </w:p>
    <w:p w14:paraId="41E2FB18" w14:textId="3ADA94DF" w:rsidR="006B23F2" w:rsidRPr="001D6042" w:rsidRDefault="006B23F2" w:rsidP="001D6042">
      <w:pPr>
        <w:spacing w:after="0"/>
        <w:ind w:left="-720"/>
        <w:rPr>
          <w:bCs/>
          <w:snapToGrid w:val="0"/>
          <w:sz w:val="20"/>
          <w:szCs w:val="20"/>
        </w:rPr>
      </w:pPr>
      <w:r w:rsidRPr="001D6042">
        <w:rPr>
          <w:bCs/>
          <w:snapToGrid w:val="0"/>
          <w:sz w:val="20"/>
          <w:szCs w:val="20"/>
        </w:rPr>
        <w:t>Won’t you join us in helping TCF in its mission by asking friends, family, and businesses to back you with pledges for the local chapter?  Whether you walk the 2 miles or a couple hundred feet is not important.  What matters is that you have taken this time to join with family and friends—new and old—around the country who are walking the same journey with you.</w:t>
      </w:r>
    </w:p>
    <w:p w14:paraId="3BC7A142" w14:textId="229CE025" w:rsidR="006B23F2" w:rsidRDefault="006B23F2" w:rsidP="006B23F2">
      <w:pPr>
        <w:rPr>
          <w:bCs/>
          <w:snapToGrid w:val="0"/>
        </w:rPr>
      </w:pPr>
      <w:r>
        <w:rPr>
          <w:bCs/>
          <w:noProof/>
          <w:sz w:val="20"/>
        </w:rPr>
        <mc:AlternateContent>
          <mc:Choice Requires="wps">
            <w:drawing>
              <wp:anchor distT="0" distB="0" distL="114300" distR="114300" simplePos="0" relativeHeight="251662336" behindDoc="0" locked="0" layoutInCell="1" allowOverlap="1" wp14:anchorId="0601F3BE" wp14:editId="76A7E8DA">
                <wp:simplePos x="0" y="0"/>
                <wp:positionH relativeFrom="column">
                  <wp:posOffset>-457200</wp:posOffset>
                </wp:positionH>
                <wp:positionV relativeFrom="paragraph">
                  <wp:posOffset>122555</wp:posOffset>
                </wp:positionV>
                <wp:extent cx="6400800" cy="342900"/>
                <wp:effectExtent l="9525" t="825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00CCFF"/>
                        </a:solidFill>
                        <a:ln w="9525">
                          <a:solidFill>
                            <a:srgbClr val="000000"/>
                          </a:solidFill>
                          <a:miter lim="800000"/>
                          <a:headEnd/>
                          <a:tailEnd/>
                        </a:ln>
                      </wps:spPr>
                      <wps:txbx>
                        <w:txbxContent>
                          <w:p w14:paraId="0862023F" w14:textId="77777777" w:rsidR="006B23F2" w:rsidRPr="001D6042" w:rsidRDefault="006B23F2" w:rsidP="006B23F2">
                            <w:pPr>
                              <w:jc w:val="center"/>
                              <w:rPr>
                                <w:sz w:val="28"/>
                                <w:szCs w:val="28"/>
                              </w:rPr>
                            </w:pPr>
                            <w:r w:rsidRPr="001D6042">
                              <w:rPr>
                                <w:sz w:val="28"/>
                                <w:szCs w:val="28"/>
                              </w:rPr>
                              <w:t>I Want to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1F3BE" id="Text Box 4" o:spid="_x0000_s1027" type="#_x0000_t202" style="position:absolute;margin-left:-36pt;margin-top:9.65pt;width:7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" fillcolor="#0cf">
                <v:textbox>
                  <w:txbxContent>
                    <w:p w14:paraId="0862023F" w14:textId="77777777" w:rsidR="006B23F2" w:rsidRPr="001D6042" w:rsidRDefault="006B23F2" w:rsidP="006B23F2">
                      <w:pPr>
                        <w:jc w:val="center"/>
                        <w:rPr>
                          <w:sz w:val="28"/>
                          <w:szCs w:val="28"/>
                        </w:rPr>
                      </w:pPr>
                      <w:r w:rsidRPr="001D6042">
                        <w:rPr>
                          <w:sz w:val="28"/>
                          <w:szCs w:val="28"/>
                        </w:rPr>
                        <w:t>I Want to Help!</w:t>
                      </w:r>
                    </w:p>
                  </w:txbxContent>
                </v:textbox>
              </v:shape>
            </w:pict>
          </mc:Fallback>
        </mc:AlternateContent>
      </w:r>
    </w:p>
    <w:p w14:paraId="74823D23" w14:textId="77777777" w:rsidR="006B23F2" w:rsidRDefault="006B23F2" w:rsidP="006B23F2">
      <w:pPr>
        <w:widowControl w:val="0"/>
        <w:rPr>
          <w:b/>
          <w:snapToGrid w:val="0"/>
        </w:rPr>
      </w:pPr>
    </w:p>
    <w:p w14:paraId="46F6DAA8" w14:textId="77777777" w:rsidR="006B23F2" w:rsidRDefault="006B23F2" w:rsidP="006B23F2">
      <w:pPr>
        <w:pStyle w:val="Heading2"/>
        <w:ind w:left="-720" w:right="-720"/>
        <w:jc w:val="center"/>
        <w:rPr>
          <w:sz w:val="18"/>
        </w:rPr>
      </w:pPr>
      <w:r>
        <w:rPr>
          <w:sz w:val="18"/>
        </w:rPr>
        <w:t>Collect funds at the time of pledging if possible.  Make checks payable to:  The Compassionate Friends</w:t>
      </w:r>
    </w:p>
    <w:p w14:paraId="3AB0E8A8" w14:textId="2002AD64" w:rsidR="006B23F2" w:rsidRPr="005C4C0B" w:rsidRDefault="006B23F2" w:rsidP="006B23F2">
      <w:r>
        <w:t xml:space="preserve">                Name</w:t>
      </w:r>
      <w:r>
        <w:tab/>
      </w:r>
      <w:r>
        <w:tab/>
      </w:r>
      <w:r>
        <w:tab/>
      </w:r>
      <w:r w:rsidR="00B5182A">
        <w:t xml:space="preserve">                   </w:t>
      </w:r>
      <w:r>
        <w:t>AMT</w:t>
      </w:r>
      <w:r>
        <w:tab/>
      </w:r>
      <w:r>
        <w:tab/>
      </w:r>
      <w:r w:rsidR="00B5182A">
        <w:t xml:space="preserve">           </w:t>
      </w:r>
      <w:r>
        <w:t>Phone Number</w:t>
      </w:r>
      <w:r>
        <w:tab/>
      </w:r>
      <w:r w:rsidR="00B5182A">
        <w:t xml:space="preserve">                             </w:t>
      </w:r>
      <w:r>
        <w:t>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1021"/>
        <w:gridCol w:w="3584"/>
        <w:gridCol w:w="1091"/>
      </w:tblGrid>
      <w:tr w:rsidR="006B23F2" w14:paraId="34099463" w14:textId="77777777" w:rsidTr="001D6042">
        <w:tc>
          <w:tcPr>
            <w:tcW w:w="3654" w:type="dxa"/>
          </w:tcPr>
          <w:p w14:paraId="2FDA4ECC" w14:textId="77777777" w:rsidR="006B23F2" w:rsidRDefault="006B23F2" w:rsidP="000711A9">
            <w:pPr>
              <w:widowControl w:val="0"/>
              <w:ind w:left="-720" w:right="-720"/>
              <w:rPr>
                <w:bCs/>
                <w:snapToGrid w:val="0"/>
              </w:rPr>
            </w:pPr>
            <w:r>
              <w:rPr>
                <w:bCs/>
                <w:snapToGrid w:val="0"/>
              </w:rPr>
              <w:t>Name</w:t>
            </w:r>
          </w:p>
        </w:tc>
        <w:tc>
          <w:tcPr>
            <w:tcW w:w="1021" w:type="dxa"/>
          </w:tcPr>
          <w:p w14:paraId="650DB2D0" w14:textId="77777777" w:rsidR="006B23F2" w:rsidRDefault="006B23F2" w:rsidP="000711A9">
            <w:pPr>
              <w:widowControl w:val="0"/>
              <w:ind w:left="-720" w:right="-720"/>
              <w:rPr>
                <w:bCs/>
                <w:snapToGrid w:val="0"/>
              </w:rPr>
            </w:pPr>
            <w:proofErr w:type="spellStart"/>
            <w:r>
              <w:rPr>
                <w:bCs/>
                <w:snapToGrid w:val="0"/>
              </w:rPr>
              <w:t>Donat</w:t>
            </w:r>
            <w:proofErr w:type="spellEnd"/>
          </w:p>
        </w:tc>
        <w:tc>
          <w:tcPr>
            <w:tcW w:w="3584" w:type="dxa"/>
          </w:tcPr>
          <w:p w14:paraId="5991B312" w14:textId="77777777" w:rsidR="006B23F2" w:rsidRDefault="006B23F2" w:rsidP="000711A9">
            <w:pPr>
              <w:widowControl w:val="0"/>
              <w:ind w:left="-720" w:right="-720"/>
              <w:rPr>
                <w:bCs/>
                <w:snapToGrid w:val="0"/>
              </w:rPr>
            </w:pPr>
            <w:r>
              <w:rPr>
                <w:bCs/>
                <w:snapToGrid w:val="0"/>
              </w:rPr>
              <w:t>Name</w:t>
            </w:r>
          </w:p>
        </w:tc>
        <w:tc>
          <w:tcPr>
            <w:tcW w:w="1091" w:type="dxa"/>
          </w:tcPr>
          <w:p w14:paraId="458FADC1" w14:textId="77777777" w:rsidR="006B23F2" w:rsidRDefault="006B23F2" w:rsidP="000711A9">
            <w:pPr>
              <w:widowControl w:val="0"/>
              <w:ind w:left="-720" w:right="-720"/>
              <w:rPr>
                <w:bCs/>
                <w:snapToGrid w:val="0"/>
              </w:rPr>
            </w:pPr>
            <w:proofErr w:type="spellStart"/>
            <w:r>
              <w:rPr>
                <w:bCs/>
                <w:snapToGrid w:val="0"/>
              </w:rPr>
              <w:t>Donat</w:t>
            </w:r>
            <w:proofErr w:type="spellEnd"/>
          </w:p>
        </w:tc>
      </w:tr>
      <w:tr w:rsidR="006B23F2" w14:paraId="388752F6" w14:textId="77777777" w:rsidTr="001D6042">
        <w:tc>
          <w:tcPr>
            <w:tcW w:w="3654" w:type="dxa"/>
          </w:tcPr>
          <w:p w14:paraId="6E8E7A8B" w14:textId="77777777" w:rsidR="006B23F2" w:rsidRDefault="006B23F2" w:rsidP="000711A9">
            <w:pPr>
              <w:widowControl w:val="0"/>
              <w:ind w:left="-720" w:right="-720"/>
              <w:rPr>
                <w:bCs/>
                <w:snapToGrid w:val="0"/>
              </w:rPr>
            </w:pPr>
          </w:p>
        </w:tc>
        <w:tc>
          <w:tcPr>
            <w:tcW w:w="1021" w:type="dxa"/>
          </w:tcPr>
          <w:p w14:paraId="6B002BDE" w14:textId="77777777" w:rsidR="006B23F2" w:rsidRDefault="006B23F2" w:rsidP="000711A9">
            <w:pPr>
              <w:widowControl w:val="0"/>
              <w:ind w:left="-720" w:right="-720"/>
              <w:rPr>
                <w:bCs/>
                <w:snapToGrid w:val="0"/>
              </w:rPr>
            </w:pPr>
          </w:p>
        </w:tc>
        <w:tc>
          <w:tcPr>
            <w:tcW w:w="3584" w:type="dxa"/>
          </w:tcPr>
          <w:p w14:paraId="009FC9C8" w14:textId="77777777" w:rsidR="006B23F2" w:rsidRDefault="006B23F2" w:rsidP="000711A9">
            <w:pPr>
              <w:widowControl w:val="0"/>
              <w:ind w:left="-720" w:right="-720"/>
              <w:rPr>
                <w:bCs/>
                <w:snapToGrid w:val="0"/>
              </w:rPr>
            </w:pPr>
          </w:p>
        </w:tc>
        <w:tc>
          <w:tcPr>
            <w:tcW w:w="1091" w:type="dxa"/>
          </w:tcPr>
          <w:p w14:paraId="0D0CA0F3" w14:textId="77777777" w:rsidR="006B23F2" w:rsidRDefault="006B23F2" w:rsidP="000711A9">
            <w:pPr>
              <w:widowControl w:val="0"/>
              <w:ind w:left="-720" w:right="-720"/>
              <w:rPr>
                <w:bCs/>
                <w:snapToGrid w:val="0"/>
              </w:rPr>
            </w:pPr>
          </w:p>
        </w:tc>
      </w:tr>
      <w:tr w:rsidR="006B23F2" w14:paraId="423B1E72" w14:textId="77777777" w:rsidTr="001D6042">
        <w:tc>
          <w:tcPr>
            <w:tcW w:w="3654" w:type="dxa"/>
          </w:tcPr>
          <w:p w14:paraId="3A866DB0" w14:textId="77777777" w:rsidR="006B23F2" w:rsidRDefault="006B23F2" w:rsidP="000711A9">
            <w:pPr>
              <w:widowControl w:val="0"/>
              <w:ind w:left="-720" w:right="-720"/>
              <w:rPr>
                <w:bCs/>
                <w:snapToGrid w:val="0"/>
              </w:rPr>
            </w:pPr>
          </w:p>
        </w:tc>
        <w:tc>
          <w:tcPr>
            <w:tcW w:w="1021" w:type="dxa"/>
          </w:tcPr>
          <w:p w14:paraId="522AD1A7" w14:textId="77777777" w:rsidR="006B23F2" w:rsidRDefault="006B23F2" w:rsidP="000711A9">
            <w:pPr>
              <w:widowControl w:val="0"/>
              <w:ind w:left="-720" w:right="-720"/>
              <w:rPr>
                <w:bCs/>
                <w:snapToGrid w:val="0"/>
              </w:rPr>
            </w:pPr>
          </w:p>
        </w:tc>
        <w:tc>
          <w:tcPr>
            <w:tcW w:w="3584" w:type="dxa"/>
          </w:tcPr>
          <w:p w14:paraId="4FB9CFE7" w14:textId="77777777" w:rsidR="006B23F2" w:rsidRDefault="006B23F2" w:rsidP="000711A9">
            <w:pPr>
              <w:widowControl w:val="0"/>
              <w:ind w:left="-720" w:right="-720"/>
              <w:rPr>
                <w:bCs/>
                <w:snapToGrid w:val="0"/>
              </w:rPr>
            </w:pPr>
          </w:p>
        </w:tc>
        <w:tc>
          <w:tcPr>
            <w:tcW w:w="1091" w:type="dxa"/>
          </w:tcPr>
          <w:p w14:paraId="2669C1C3" w14:textId="77777777" w:rsidR="006B23F2" w:rsidRDefault="006B23F2" w:rsidP="000711A9">
            <w:pPr>
              <w:widowControl w:val="0"/>
              <w:ind w:left="-720" w:right="-720"/>
              <w:rPr>
                <w:bCs/>
                <w:snapToGrid w:val="0"/>
              </w:rPr>
            </w:pPr>
          </w:p>
        </w:tc>
      </w:tr>
      <w:tr w:rsidR="006B23F2" w14:paraId="1DD80E5F" w14:textId="77777777" w:rsidTr="001D6042">
        <w:tc>
          <w:tcPr>
            <w:tcW w:w="3654" w:type="dxa"/>
          </w:tcPr>
          <w:p w14:paraId="710BD5A0" w14:textId="77777777" w:rsidR="006B23F2" w:rsidRDefault="006B23F2" w:rsidP="000711A9">
            <w:pPr>
              <w:widowControl w:val="0"/>
              <w:ind w:left="-720" w:right="-720"/>
              <w:rPr>
                <w:bCs/>
                <w:snapToGrid w:val="0"/>
              </w:rPr>
            </w:pPr>
          </w:p>
        </w:tc>
        <w:tc>
          <w:tcPr>
            <w:tcW w:w="1021" w:type="dxa"/>
          </w:tcPr>
          <w:p w14:paraId="6E0F4FA3" w14:textId="77777777" w:rsidR="006B23F2" w:rsidRDefault="006B23F2" w:rsidP="000711A9">
            <w:pPr>
              <w:widowControl w:val="0"/>
              <w:ind w:left="-720" w:right="-720"/>
              <w:rPr>
                <w:bCs/>
                <w:snapToGrid w:val="0"/>
              </w:rPr>
            </w:pPr>
          </w:p>
        </w:tc>
        <w:tc>
          <w:tcPr>
            <w:tcW w:w="3584" w:type="dxa"/>
          </w:tcPr>
          <w:p w14:paraId="5C6F0B70" w14:textId="77777777" w:rsidR="006B23F2" w:rsidRDefault="006B23F2" w:rsidP="000711A9">
            <w:pPr>
              <w:widowControl w:val="0"/>
              <w:ind w:left="-720" w:right="-720"/>
              <w:rPr>
                <w:bCs/>
                <w:snapToGrid w:val="0"/>
              </w:rPr>
            </w:pPr>
          </w:p>
        </w:tc>
        <w:tc>
          <w:tcPr>
            <w:tcW w:w="1091" w:type="dxa"/>
          </w:tcPr>
          <w:p w14:paraId="2B169ED5" w14:textId="77777777" w:rsidR="006B23F2" w:rsidRDefault="006B23F2" w:rsidP="000711A9">
            <w:pPr>
              <w:widowControl w:val="0"/>
              <w:ind w:left="-720" w:right="-720"/>
              <w:rPr>
                <w:bCs/>
                <w:snapToGrid w:val="0"/>
              </w:rPr>
            </w:pPr>
          </w:p>
        </w:tc>
      </w:tr>
      <w:tr w:rsidR="006B23F2" w14:paraId="747E78DE" w14:textId="77777777" w:rsidTr="001D6042">
        <w:tc>
          <w:tcPr>
            <w:tcW w:w="3654" w:type="dxa"/>
          </w:tcPr>
          <w:p w14:paraId="04AC26CF" w14:textId="77777777" w:rsidR="006B23F2" w:rsidRDefault="006B23F2" w:rsidP="000711A9">
            <w:pPr>
              <w:widowControl w:val="0"/>
              <w:ind w:left="-720" w:right="-720"/>
              <w:rPr>
                <w:bCs/>
                <w:snapToGrid w:val="0"/>
              </w:rPr>
            </w:pPr>
          </w:p>
        </w:tc>
        <w:tc>
          <w:tcPr>
            <w:tcW w:w="1021" w:type="dxa"/>
          </w:tcPr>
          <w:p w14:paraId="5B5993F0" w14:textId="77777777" w:rsidR="006B23F2" w:rsidRDefault="006B23F2" w:rsidP="000711A9">
            <w:pPr>
              <w:widowControl w:val="0"/>
              <w:ind w:left="-720" w:right="-720"/>
              <w:rPr>
                <w:bCs/>
                <w:snapToGrid w:val="0"/>
              </w:rPr>
            </w:pPr>
          </w:p>
        </w:tc>
        <w:tc>
          <w:tcPr>
            <w:tcW w:w="3584" w:type="dxa"/>
          </w:tcPr>
          <w:p w14:paraId="168D35A2" w14:textId="77777777" w:rsidR="006B23F2" w:rsidRDefault="006B23F2" w:rsidP="000711A9">
            <w:pPr>
              <w:widowControl w:val="0"/>
              <w:ind w:left="-720" w:right="-720"/>
              <w:rPr>
                <w:bCs/>
                <w:snapToGrid w:val="0"/>
              </w:rPr>
            </w:pPr>
          </w:p>
        </w:tc>
        <w:tc>
          <w:tcPr>
            <w:tcW w:w="1091" w:type="dxa"/>
          </w:tcPr>
          <w:p w14:paraId="424F3A5A" w14:textId="77777777" w:rsidR="006B23F2" w:rsidRDefault="006B23F2" w:rsidP="000711A9">
            <w:pPr>
              <w:widowControl w:val="0"/>
              <w:ind w:left="-720" w:right="-720"/>
              <w:rPr>
                <w:bCs/>
                <w:snapToGrid w:val="0"/>
              </w:rPr>
            </w:pPr>
          </w:p>
        </w:tc>
      </w:tr>
      <w:tr w:rsidR="006B23F2" w14:paraId="085A5172" w14:textId="77777777" w:rsidTr="001D6042">
        <w:tc>
          <w:tcPr>
            <w:tcW w:w="3654" w:type="dxa"/>
          </w:tcPr>
          <w:p w14:paraId="32EFC540" w14:textId="77777777" w:rsidR="006B23F2" w:rsidRDefault="006B23F2" w:rsidP="000711A9">
            <w:pPr>
              <w:widowControl w:val="0"/>
              <w:ind w:left="-720" w:right="-720"/>
              <w:rPr>
                <w:bCs/>
                <w:snapToGrid w:val="0"/>
              </w:rPr>
            </w:pPr>
          </w:p>
        </w:tc>
        <w:tc>
          <w:tcPr>
            <w:tcW w:w="1021" w:type="dxa"/>
          </w:tcPr>
          <w:p w14:paraId="336EF19B" w14:textId="77777777" w:rsidR="006B23F2" w:rsidRDefault="006B23F2" w:rsidP="000711A9">
            <w:pPr>
              <w:widowControl w:val="0"/>
              <w:ind w:left="-720" w:right="-720"/>
              <w:rPr>
                <w:bCs/>
                <w:snapToGrid w:val="0"/>
              </w:rPr>
            </w:pPr>
          </w:p>
        </w:tc>
        <w:tc>
          <w:tcPr>
            <w:tcW w:w="3584" w:type="dxa"/>
          </w:tcPr>
          <w:p w14:paraId="42379A7B" w14:textId="77777777" w:rsidR="006B23F2" w:rsidRDefault="006B23F2" w:rsidP="000711A9">
            <w:pPr>
              <w:widowControl w:val="0"/>
              <w:ind w:left="-720" w:right="-720"/>
              <w:rPr>
                <w:bCs/>
                <w:snapToGrid w:val="0"/>
              </w:rPr>
            </w:pPr>
          </w:p>
        </w:tc>
        <w:tc>
          <w:tcPr>
            <w:tcW w:w="1091" w:type="dxa"/>
          </w:tcPr>
          <w:p w14:paraId="6A2E2BFC" w14:textId="77777777" w:rsidR="006B23F2" w:rsidRDefault="006B23F2" w:rsidP="000711A9">
            <w:pPr>
              <w:widowControl w:val="0"/>
              <w:ind w:left="-720" w:right="-720"/>
              <w:rPr>
                <w:bCs/>
                <w:snapToGrid w:val="0"/>
              </w:rPr>
            </w:pPr>
          </w:p>
        </w:tc>
      </w:tr>
      <w:tr w:rsidR="006B23F2" w14:paraId="03C8015F" w14:textId="77777777" w:rsidTr="001D6042">
        <w:tc>
          <w:tcPr>
            <w:tcW w:w="3654" w:type="dxa"/>
          </w:tcPr>
          <w:p w14:paraId="0BF32F4D" w14:textId="77777777" w:rsidR="006B23F2" w:rsidRDefault="006B23F2" w:rsidP="000711A9">
            <w:pPr>
              <w:widowControl w:val="0"/>
              <w:ind w:left="-720" w:right="-720"/>
              <w:rPr>
                <w:bCs/>
                <w:snapToGrid w:val="0"/>
              </w:rPr>
            </w:pPr>
          </w:p>
        </w:tc>
        <w:tc>
          <w:tcPr>
            <w:tcW w:w="1021" w:type="dxa"/>
          </w:tcPr>
          <w:p w14:paraId="0B6A48E2" w14:textId="77777777" w:rsidR="006B23F2" w:rsidRDefault="006B23F2" w:rsidP="000711A9">
            <w:pPr>
              <w:widowControl w:val="0"/>
              <w:ind w:left="-720" w:right="-720"/>
              <w:rPr>
                <w:bCs/>
                <w:snapToGrid w:val="0"/>
              </w:rPr>
            </w:pPr>
          </w:p>
        </w:tc>
        <w:tc>
          <w:tcPr>
            <w:tcW w:w="3584" w:type="dxa"/>
          </w:tcPr>
          <w:p w14:paraId="077ACA84" w14:textId="77777777" w:rsidR="006B23F2" w:rsidRDefault="006B23F2" w:rsidP="000711A9">
            <w:pPr>
              <w:widowControl w:val="0"/>
              <w:ind w:left="-720" w:right="-720"/>
              <w:rPr>
                <w:bCs/>
                <w:snapToGrid w:val="0"/>
              </w:rPr>
            </w:pPr>
          </w:p>
        </w:tc>
        <w:tc>
          <w:tcPr>
            <w:tcW w:w="1091" w:type="dxa"/>
          </w:tcPr>
          <w:p w14:paraId="0CB7D737" w14:textId="77777777" w:rsidR="006B23F2" w:rsidRDefault="006B23F2" w:rsidP="000711A9">
            <w:pPr>
              <w:widowControl w:val="0"/>
              <w:ind w:left="-720" w:right="-720"/>
              <w:rPr>
                <w:bCs/>
                <w:snapToGrid w:val="0"/>
              </w:rPr>
            </w:pPr>
          </w:p>
        </w:tc>
      </w:tr>
      <w:tr w:rsidR="006B23F2" w14:paraId="181CBB2C" w14:textId="77777777" w:rsidTr="001D6042">
        <w:tc>
          <w:tcPr>
            <w:tcW w:w="3654" w:type="dxa"/>
          </w:tcPr>
          <w:p w14:paraId="2AE94951" w14:textId="77777777" w:rsidR="006B23F2" w:rsidRDefault="006B23F2" w:rsidP="000711A9">
            <w:pPr>
              <w:widowControl w:val="0"/>
              <w:ind w:left="-720" w:right="-720"/>
              <w:rPr>
                <w:bCs/>
                <w:snapToGrid w:val="0"/>
              </w:rPr>
            </w:pPr>
          </w:p>
        </w:tc>
        <w:tc>
          <w:tcPr>
            <w:tcW w:w="1021" w:type="dxa"/>
          </w:tcPr>
          <w:p w14:paraId="52AE7DEB" w14:textId="77777777" w:rsidR="006B23F2" w:rsidRDefault="006B23F2" w:rsidP="000711A9">
            <w:pPr>
              <w:widowControl w:val="0"/>
              <w:ind w:left="-720" w:right="-720"/>
              <w:rPr>
                <w:bCs/>
                <w:snapToGrid w:val="0"/>
              </w:rPr>
            </w:pPr>
          </w:p>
        </w:tc>
        <w:tc>
          <w:tcPr>
            <w:tcW w:w="3584" w:type="dxa"/>
          </w:tcPr>
          <w:p w14:paraId="0B2183E1" w14:textId="77777777" w:rsidR="006B23F2" w:rsidRDefault="006B23F2" w:rsidP="000711A9">
            <w:pPr>
              <w:widowControl w:val="0"/>
              <w:ind w:left="-720" w:right="-720"/>
              <w:rPr>
                <w:bCs/>
                <w:snapToGrid w:val="0"/>
              </w:rPr>
            </w:pPr>
          </w:p>
        </w:tc>
        <w:tc>
          <w:tcPr>
            <w:tcW w:w="1091" w:type="dxa"/>
          </w:tcPr>
          <w:p w14:paraId="1FCD0A9C" w14:textId="77777777" w:rsidR="006B23F2" w:rsidRDefault="006B23F2" w:rsidP="000711A9">
            <w:pPr>
              <w:widowControl w:val="0"/>
              <w:ind w:left="-720" w:right="-720"/>
              <w:rPr>
                <w:bCs/>
                <w:snapToGrid w:val="0"/>
              </w:rPr>
            </w:pPr>
          </w:p>
        </w:tc>
      </w:tr>
      <w:tr w:rsidR="006B23F2" w14:paraId="2C4EE0CA" w14:textId="77777777" w:rsidTr="001D6042">
        <w:tc>
          <w:tcPr>
            <w:tcW w:w="3654" w:type="dxa"/>
          </w:tcPr>
          <w:p w14:paraId="214538D0" w14:textId="77777777" w:rsidR="006B23F2" w:rsidRDefault="006B23F2" w:rsidP="000711A9">
            <w:pPr>
              <w:widowControl w:val="0"/>
              <w:ind w:left="-720" w:right="-720"/>
              <w:rPr>
                <w:bCs/>
                <w:snapToGrid w:val="0"/>
              </w:rPr>
            </w:pPr>
          </w:p>
        </w:tc>
        <w:tc>
          <w:tcPr>
            <w:tcW w:w="1021" w:type="dxa"/>
          </w:tcPr>
          <w:p w14:paraId="77A15562" w14:textId="77777777" w:rsidR="006B23F2" w:rsidRDefault="006B23F2" w:rsidP="000711A9">
            <w:pPr>
              <w:widowControl w:val="0"/>
              <w:ind w:left="-720" w:right="-720"/>
              <w:rPr>
                <w:bCs/>
                <w:snapToGrid w:val="0"/>
              </w:rPr>
            </w:pPr>
          </w:p>
        </w:tc>
        <w:tc>
          <w:tcPr>
            <w:tcW w:w="3584" w:type="dxa"/>
          </w:tcPr>
          <w:p w14:paraId="035577EF" w14:textId="77777777" w:rsidR="006B23F2" w:rsidRDefault="006B23F2" w:rsidP="000711A9">
            <w:pPr>
              <w:widowControl w:val="0"/>
              <w:ind w:left="-720" w:right="-720"/>
              <w:rPr>
                <w:bCs/>
                <w:snapToGrid w:val="0"/>
              </w:rPr>
            </w:pPr>
          </w:p>
        </w:tc>
        <w:tc>
          <w:tcPr>
            <w:tcW w:w="1091" w:type="dxa"/>
          </w:tcPr>
          <w:p w14:paraId="00E6AB86" w14:textId="77777777" w:rsidR="006B23F2" w:rsidRDefault="006B23F2" w:rsidP="000711A9">
            <w:pPr>
              <w:widowControl w:val="0"/>
              <w:ind w:left="-720" w:right="-720"/>
              <w:rPr>
                <w:bCs/>
                <w:snapToGrid w:val="0"/>
              </w:rPr>
            </w:pPr>
          </w:p>
        </w:tc>
      </w:tr>
      <w:tr w:rsidR="006B23F2" w14:paraId="1284172C" w14:textId="77777777" w:rsidTr="001D6042">
        <w:tc>
          <w:tcPr>
            <w:tcW w:w="3654" w:type="dxa"/>
          </w:tcPr>
          <w:p w14:paraId="69126632" w14:textId="77777777" w:rsidR="006B23F2" w:rsidRDefault="006B23F2" w:rsidP="000711A9">
            <w:pPr>
              <w:widowControl w:val="0"/>
              <w:ind w:left="-720" w:right="-720"/>
              <w:rPr>
                <w:bCs/>
                <w:snapToGrid w:val="0"/>
              </w:rPr>
            </w:pPr>
          </w:p>
        </w:tc>
        <w:tc>
          <w:tcPr>
            <w:tcW w:w="1021" w:type="dxa"/>
          </w:tcPr>
          <w:p w14:paraId="01E77614" w14:textId="77777777" w:rsidR="006B23F2" w:rsidRDefault="006B23F2" w:rsidP="000711A9">
            <w:pPr>
              <w:widowControl w:val="0"/>
              <w:ind w:left="-720" w:right="-720"/>
              <w:rPr>
                <w:bCs/>
                <w:snapToGrid w:val="0"/>
              </w:rPr>
            </w:pPr>
          </w:p>
        </w:tc>
        <w:tc>
          <w:tcPr>
            <w:tcW w:w="3584" w:type="dxa"/>
          </w:tcPr>
          <w:p w14:paraId="27A99A42" w14:textId="77777777" w:rsidR="006B23F2" w:rsidRDefault="006B23F2" w:rsidP="000711A9">
            <w:pPr>
              <w:widowControl w:val="0"/>
              <w:ind w:left="-720" w:right="-720"/>
              <w:rPr>
                <w:bCs/>
                <w:snapToGrid w:val="0"/>
              </w:rPr>
            </w:pPr>
          </w:p>
        </w:tc>
        <w:tc>
          <w:tcPr>
            <w:tcW w:w="1091" w:type="dxa"/>
          </w:tcPr>
          <w:p w14:paraId="308FAA46" w14:textId="77777777" w:rsidR="006B23F2" w:rsidRDefault="006B23F2" w:rsidP="000711A9">
            <w:pPr>
              <w:widowControl w:val="0"/>
              <w:ind w:left="-720" w:right="-720"/>
              <w:rPr>
                <w:bCs/>
                <w:snapToGrid w:val="0"/>
              </w:rPr>
            </w:pPr>
          </w:p>
        </w:tc>
      </w:tr>
      <w:tr w:rsidR="006B23F2" w14:paraId="39331E65" w14:textId="77777777" w:rsidTr="001D6042">
        <w:tc>
          <w:tcPr>
            <w:tcW w:w="3654" w:type="dxa"/>
          </w:tcPr>
          <w:p w14:paraId="7079C15B" w14:textId="77777777" w:rsidR="006B23F2" w:rsidRDefault="006B23F2" w:rsidP="000711A9">
            <w:pPr>
              <w:widowControl w:val="0"/>
              <w:ind w:left="-720" w:right="-720"/>
              <w:rPr>
                <w:bCs/>
                <w:snapToGrid w:val="0"/>
              </w:rPr>
            </w:pPr>
          </w:p>
        </w:tc>
        <w:tc>
          <w:tcPr>
            <w:tcW w:w="1021" w:type="dxa"/>
          </w:tcPr>
          <w:p w14:paraId="09FBC01D" w14:textId="77777777" w:rsidR="006B23F2" w:rsidRDefault="006B23F2" w:rsidP="000711A9">
            <w:pPr>
              <w:widowControl w:val="0"/>
              <w:ind w:left="-720" w:right="-720"/>
              <w:rPr>
                <w:bCs/>
                <w:snapToGrid w:val="0"/>
              </w:rPr>
            </w:pPr>
          </w:p>
        </w:tc>
        <w:tc>
          <w:tcPr>
            <w:tcW w:w="3584" w:type="dxa"/>
          </w:tcPr>
          <w:p w14:paraId="1A05DC59" w14:textId="77777777" w:rsidR="006B23F2" w:rsidRDefault="006B23F2" w:rsidP="000711A9">
            <w:pPr>
              <w:widowControl w:val="0"/>
              <w:ind w:left="-720" w:right="-720"/>
              <w:rPr>
                <w:bCs/>
                <w:snapToGrid w:val="0"/>
              </w:rPr>
            </w:pPr>
          </w:p>
        </w:tc>
        <w:tc>
          <w:tcPr>
            <w:tcW w:w="1091" w:type="dxa"/>
          </w:tcPr>
          <w:p w14:paraId="6DE30491" w14:textId="77777777" w:rsidR="006B23F2" w:rsidRDefault="006B23F2" w:rsidP="000711A9">
            <w:pPr>
              <w:widowControl w:val="0"/>
              <w:ind w:left="-720" w:right="-720"/>
              <w:rPr>
                <w:bCs/>
                <w:snapToGrid w:val="0"/>
              </w:rPr>
            </w:pPr>
          </w:p>
        </w:tc>
      </w:tr>
      <w:tr w:rsidR="006B23F2" w14:paraId="1165C30B" w14:textId="77777777" w:rsidTr="001D6042">
        <w:tc>
          <w:tcPr>
            <w:tcW w:w="3654" w:type="dxa"/>
          </w:tcPr>
          <w:p w14:paraId="7921DBEF" w14:textId="77777777" w:rsidR="006B23F2" w:rsidRDefault="006B23F2" w:rsidP="000711A9">
            <w:pPr>
              <w:widowControl w:val="0"/>
              <w:ind w:left="-720" w:right="-720"/>
              <w:rPr>
                <w:bCs/>
                <w:snapToGrid w:val="0"/>
              </w:rPr>
            </w:pPr>
          </w:p>
        </w:tc>
        <w:tc>
          <w:tcPr>
            <w:tcW w:w="1021" w:type="dxa"/>
          </w:tcPr>
          <w:p w14:paraId="22FF5876" w14:textId="77777777" w:rsidR="006B23F2" w:rsidRDefault="006B23F2" w:rsidP="000711A9">
            <w:pPr>
              <w:widowControl w:val="0"/>
              <w:ind w:left="-720" w:right="-720"/>
              <w:rPr>
                <w:bCs/>
                <w:snapToGrid w:val="0"/>
              </w:rPr>
            </w:pPr>
          </w:p>
        </w:tc>
        <w:tc>
          <w:tcPr>
            <w:tcW w:w="3584" w:type="dxa"/>
          </w:tcPr>
          <w:p w14:paraId="38F16B6D" w14:textId="77777777" w:rsidR="006B23F2" w:rsidRDefault="006B23F2" w:rsidP="000711A9">
            <w:pPr>
              <w:widowControl w:val="0"/>
              <w:ind w:left="-720" w:right="-720"/>
              <w:rPr>
                <w:bCs/>
                <w:snapToGrid w:val="0"/>
              </w:rPr>
            </w:pPr>
          </w:p>
        </w:tc>
        <w:tc>
          <w:tcPr>
            <w:tcW w:w="1091" w:type="dxa"/>
          </w:tcPr>
          <w:p w14:paraId="20B31628" w14:textId="77777777" w:rsidR="006B23F2" w:rsidRDefault="006B23F2" w:rsidP="000711A9">
            <w:pPr>
              <w:widowControl w:val="0"/>
              <w:ind w:left="-720" w:right="-720"/>
              <w:rPr>
                <w:bCs/>
                <w:snapToGrid w:val="0"/>
              </w:rPr>
            </w:pPr>
          </w:p>
        </w:tc>
      </w:tr>
    </w:tbl>
    <w:p w14:paraId="0E2A9440" w14:textId="3D0809E7" w:rsidR="006B23F2" w:rsidRDefault="006B23F2" w:rsidP="006B23F2">
      <w:pPr>
        <w:widowControl w:val="0"/>
        <w:pBdr>
          <w:bottom w:val="single" w:sz="6" w:space="1" w:color="auto"/>
        </w:pBdr>
        <w:ind w:left="-720" w:right="-720"/>
        <w:jc w:val="center"/>
        <w:rPr>
          <w:bCs/>
          <w:snapToGrid w:val="0"/>
          <w:sz w:val="18"/>
        </w:rPr>
      </w:pPr>
      <w:r>
        <w:rPr>
          <w:bCs/>
          <w:snapToGrid w:val="0"/>
          <w:sz w:val="18"/>
        </w:rPr>
        <w:t>(Please use additional sheets of blank paper as needed)</w:t>
      </w:r>
    </w:p>
    <w:p w14:paraId="36C0C80C" w14:textId="77777777" w:rsidR="00841C84" w:rsidRDefault="00841C84" w:rsidP="00841C84">
      <w:pPr>
        <w:spacing w:after="0" w:line="240" w:lineRule="auto"/>
        <w:rPr>
          <w:rFonts w:ascii="Arial" w:eastAsia="Times New Roman" w:hAnsi="Arial" w:cs="Arial"/>
          <w:b/>
          <w:bCs/>
          <w:color w:val="000000"/>
          <w:sz w:val="28"/>
          <w:szCs w:val="28"/>
        </w:rPr>
      </w:pPr>
      <w:r>
        <w:rPr>
          <w:rFonts w:ascii="Arial" w:eastAsia="Times New Roman" w:hAnsi="Arial" w:cs="Arial"/>
          <w:b/>
          <w:bCs/>
          <w:noProof/>
          <w:color w:val="000000"/>
          <w:sz w:val="28"/>
          <w:szCs w:val="28"/>
        </w:rPr>
        <w:lastRenderedPageBreak/>
        <w:drawing>
          <wp:anchor distT="0" distB="0" distL="114300" distR="114300" simplePos="0" relativeHeight="251668480" behindDoc="0" locked="0" layoutInCell="1" allowOverlap="1" wp14:anchorId="0DD085AA" wp14:editId="13A4759F">
            <wp:simplePos x="0" y="0"/>
            <wp:positionH relativeFrom="margin">
              <wp:align>right</wp:align>
            </wp:positionH>
            <wp:positionV relativeFrom="margin">
              <wp:align>top</wp:align>
            </wp:positionV>
            <wp:extent cx="1740535" cy="1819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to Remember heart onl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0535" cy="1819275"/>
                    </a:xfrm>
                    <a:prstGeom prst="rect">
                      <a:avLst/>
                    </a:prstGeom>
                  </pic:spPr>
                </pic:pic>
              </a:graphicData>
            </a:graphic>
            <wp14:sizeRelH relativeFrom="margin">
              <wp14:pctWidth>0</wp14:pctWidth>
            </wp14:sizeRelH>
            <wp14:sizeRelV relativeFrom="margin">
              <wp14:pctHeight>0</wp14:pctHeight>
            </wp14:sizeRelV>
          </wp:anchor>
        </w:drawing>
      </w:r>
      <w:r w:rsidRPr="00C226F5">
        <w:rPr>
          <w:rFonts w:ascii="Arial" w:eastAsia="Times New Roman" w:hAnsi="Arial" w:cs="Arial"/>
          <w:b/>
          <w:bCs/>
          <w:color w:val="000000"/>
          <w:sz w:val="28"/>
          <w:szCs w:val="28"/>
        </w:rPr>
        <w:t>Day of Event Details</w:t>
      </w:r>
    </w:p>
    <w:p w14:paraId="1CC7407D" w14:textId="77777777" w:rsidR="00841C84" w:rsidRPr="00C226F5" w:rsidRDefault="00841C84" w:rsidP="00841C84">
      <w:pPr>
        <w:spacing w:after="0" w:line="240" w:lineRule="auto"/>
        <w:rPr>
          <w:rFonts w:ascii="Arial" w:eastAsia="Times New Roman" w:hAnsi="Arial" w:cs="Arial"/>
          <w:b/>
          <w:bCs/>
          <w:color w:val="000000"/>
          <w:sz w:val="28"/>
          <w:szCs w:val="28"/>
        </w:rPr>
      </w:pPr>
    </w:p>
    <w:p w14:paraId="2301C3DE" w14:textId="20381407" w:rsidR="00841C84" w:rsidRPr="00C226F5" w:rsidRDefault="00841C84" w:rsidP="00841C84">
      <w:pPr>
        <w:spacing w:after="0" w:line="240" w:lineRule="auto"/>
        <w:rPr>
          <w:rFonts w:ascii="Arial" w:eastAsia="Times New Roman" w:hAnsi="Arial" w:cs="Arial"/>
          <w:color w:val="000000"/>
          <w:sz w:val="24"/>
          <w:szCs w:val="24"/>
        </w:rPr>
      </w:pPr>
      <w:r w:rsidRPr="00C226F5">
        <w:rPr>
          <w:rFonts w:ascii="Arial" w:eastAsia="Times New Roman" w:hAnsi="Arial" w:cs="Arial"/>
          <w:b/>
          <w:bCs/>
          <w:color w:val="000000"/>
          <w:sz w:val="24"/>
          <w:szCs w:val="24"/>
        </w:rPr>
        <w:t>The Walk to Remem</w:t>
      </w:r>
      <w:r>
        <w:rPr>
          <w:rFonts w:ascii="Arial" w:eastAsia="Times New Roman" w:hAnsi="Arial" w:cs="Arial"/>
          <w:b/>
          <w:bCs/>
          <w:color w:val="000000"/>
          <w:sz w:val="24"/>
          <w:szCs w:val="24"/>
        </w:rPr>
        <w:t xml:space="preserve">ber is Saturday, September </w:t>
      </w:r>
      <w:r w:rsidR="00255912">
        <w:rPr>
          <w:rFonts w:ascii="Arial" w:eastAsia="Times New Roman" w:hAnsi="Arial" w:cs="Arial"/>
          <w:b/>
          <w:bCs/>
          <w:color w:val="000000"/>
          <w:sz w:val="24"/>
          <w:szCs w:val="24"/>
        </w:rPr>
        <w:t>18</w:t>
      </w:r>
      <w:r w:rsidRPr="00C226F5">
        <w:rPr>
          <w:rFonts w:ascii="Arial" w:eastAsia="Times New Roman" w:hAnsi="Arial" w:cs="Arial"/>
          <w:b/>
          <w:bCs/>
          <w:color w:val="000000"/>
          <w:sz w:val="24"/>
          <w:szCs w:val="24"/>
        </w:rPr>
        <w:t xml:space="preserve"> at Waterfall Park located at 4501 S Bass Pro Drive just Behind Bass Pro in Independence, MO. Registration and shirt pick up will start at 8:30 and walk will begin at 9 am. </w:t>
      </w:r>
    </w:p>
    <w:p w14:paraId="15C3E7EE" w14:textId="435C64A1" w:rsidR="00841C84" w:rsidRPr="00C226F5" w:rsidRDefault="00841C84" w:rsidP="00841C84">
      <w:pPr>
        <w:spacing w:after="0" w:line="240" w:lineRule="auto"/>
        <w:rPr>
          <w:rFonts w:ascii="Arial" w:eastAsia="Times New Roman" w:hAnsi="Arial" w:cs="Arial"/>
          <w:color w:val="000000"/>
          <w:sz w:val="24"/>
          <w:szCs w:val="24"/>
        </w:rPr>
      </w:pPr>
      <w:r w:rsidRPr="00C226F5">
        <w:rPr>
          <w:rFonts w:ascii="Arial" w:eastAsia="Times New Roman" w:hAnsi="Arial" w:cs="Arial"/>
          <w:b/>
          <w:bCs/>
          <w:color w:val="000000"/>
          <w:sz w:val="24"/>
          <w:szCs w:val="24"/>
        </w:rPr>
        <w:t>Parking: </w:t>
      </w:r>
      <w:r w:rsidRPr="00C226F5">
        <w:rPr>
          <w:rFonts w:ascii="Arial" w:eastAsia="Times New Roman" w:hAnsi="Arial" w:cs="Arial"/>
          <w:color w:val="000000"/>
          <w:sz w:val="24"/>
          <w:szCs w:val="24"/>
        </w:rPr>
        <w:t xml:space="preserve">Parking at Waterfall park is limited so once the parking lot is filled you can park in the Bass Pro and </w:t>
      </w:r>
      <w:proofErr w:type="spellStart"/>
      <w:r w:rsidRPr="00C226F5">
        <w:rPr>
          <w:rFonts w:ascii="Arial" w:eastAsia="Times New Roman" w:hAnsi="Arial" w:cs="Arial"/>
          <w:color w:val="000000"/>
          <w:sz w:val="24"/>
          <w:szCs w:val="24"/>
        </w:rPr>
        <w:t>Mardel</w:t>
      </w:r>
      <w:proofErr w:type="spellEnd"/>
      <w:r w:rsidRPr="00C226F5">
        <w:rPr>
          <w:rFonts w:ascii="Arial" w:eastAsia="Times New Roman" w:hAnsi="Arial" w:cs="Arial"/>
          <w:color w:val="000000"/>
          <w:sz w:val="24"/>
          <w:szCs w:val="24"/>
        </w:rPr>
        <w:t xml:space="preserve">/Hobby Lobby parking lots. The businesses have requested walkers do not park close to the store to interfere with their customer parking. </w:t>
      </w:r>
      <w:r w:rsidR="000122E5" w:rsidRPr="00C226F5">
        <w:rPr>
          <w:rFonts w:ascii="Arial" w:eastAsia="Times New Roman" w:hAnsi="Arial" w:cs="Arial"/>
          <w:color w:val="000000"/>
          <w:sz w:val="24"/>
          <w:szCs w:val="24"/>
        </w:rPr>
        <w:t>So,</w:t>
      </w:r>
      <w:r w:rsidRPr="00C226F5">
        <w:rPr>
          <w:rFonts w:ascii="Arial" w:eastAsia="Times New Roman" w:hAnsi="Arial" w:cs="Arial"/>
          <w:color w:val="000000"/>
          <w:sz w:val="24"/>
          <w:szCs w:val="24"/>
        </w:rPr>
        <w:t xml:space="preserve"> you please allow some extra time for parking. </w:t>
      </w:r>
    </w:p>
    <w:p w14:paraId="17A5457E" w14:textId="77777777" w:rsidR="00841C84" w:rsidRPr="00C226F5" w:rsidRDefault="00841C84" w:rsidP="00841C84">
      <w:pPr>
        <w:spacing w:after="0" w:line="240" w:lineRule="auto"/>
        <w:rPr>
          <w:rFonts w:ascii="Arial" w:eastAsia="Times New Roman" w:hAnsi="Arial" w:cs="Arial"/>
          <w:color w:val="000000"/>
          <w:sz w:val="24"/>
          <w:szCs w:val="24"/>
        </w:rPr>
      </w:pPr>
      <w:r w:rsidRPr="00C226F5">
        <w:rPr>
          <w:rFonts w:ascii="Arial" w:eastAsia="Times New Roman" w:hAnsi="Arial" w:cs="Arial"/>
          <w:b/>
          <w:bCs/>
          <w:color w:val="000000"/>
          <w:sz w:val="24"/>
          <w:szCs w:val="24"/>
        </w:rPr>
        <w:t>Registration and Shirt pick up: </w:t>
      </w:r>
      <w:r w:rsidRPr="00C226F5">
        <w:rPr>
          <w:rFonts w:ascii="Arial" w:eastAsia="Times New Roman" w:hAnsi="Arial" w:cs="Arial"/>
          <w:color w:val="000000"/>
          <w:sz w:val="24"/>
          <w:szCs w:val="24"/>
        </w:rPr>
        <w:t>The shelter will be divided in various areas so please watch for signs indicating where to go. We will have an area for registering the date of the event and shirt pick up. If you ordered a shirt but have not registered, you will need to go through registration first. We can only accept </w:t>
      </w:r>
      <w:r w:rsidRPr="00C226F5">
        <w:rPr>
          <w:rFonts w:ascii="Arial" w:eastAsia="Times New Roman" w:hAnsi="Arial" w:cs="Arial"/>
          <w:b/>
          <w:bCs/>
          <w:color w:val="000000"/>
          <w:sz w:val="24"/>
          <w:szCs w:val="24"/>
        </w:rPr>
        <w:t>cash and checks</w:t>
      </w:r>
      <w:r w:rsidRPr="00C226F5">
        <w:rPr>
          <w:rFonts w:ascii="Arial" w:eastAsia="Times New Roman" w:hAnsi="Arial" w:cs="Arial"/>
          <w:color w:val="000000"/>
          <w:sz w:val="24"/>
          <w:szCs w:val="24"/>
        </w:rPr>
        <w:t> made out to The Compassionate Friends.  If you</w:t>
      </w:r>
      <w:r>
        <w:rPr>
          <w:rFonts w:ascii="Arial" w:eastAsia="Times New Roman" w:hAnsi="Arial" w:cs="Arial"/>
          <w:color w:val="000000"/>
          <w:sz w:val="24"/>
          <w:szCs w:val="24"/>
        </w:rPr>
        <w:t xml:space="preserve"> pre-</w:t>
      </w:r>
      <w:r w:rsidRPr="00C226F5">
        <w:rPr>
          <w:rFonts w:ascii="Arial" w:eastAsia="Times New Roman" w:hAnsi="Arial" w:cs="Arial"/>
          <w:color w:val="000000"/>
          <w:sz w:val="24"/>
          <w:szCs w:val="24"/>
        </w:rPr>
        <w:t>registered and did not order a shirt you will not be required to go through the registration area. </w:t>
      </w:r>
    </w:p>
    <w:p w14:paraId="3A67B6CF" w14:textId="0F4146DD" w:rsidR="00841C84" w:rsidRPr="00C226F5" w:rsidRDefault="00841C84" w:rsidP="00841C84">
      <w:pPr>
        <w:spacing w:after="0" w:line="240" w:lineRule="auto"/>
        <w:rPr>
          <w:rFonts w:ascii="Arial" w:eastAsia="Times New Roman" w:hAnsi="Arial" w:cs="Arial"/>
          <w:color w:val="000000"/>
          <w:sz w:val="24"/>
          <w:szCs w:val="24"/>
        </w:rPr>
      </w:pPr>
      <w:r w:rsidRPr="00C226F5">
        <w:rPr>
          <w:rFonts w:ascii="Arial" w:eastAsia="Times New Roman" w:hAnsi="Arial" w:cs="Arial"/>
          <w:b/>
          <w:bCs/>
          <w:color w:val="000000"/>
          <w:sz w:val="24"/>
          <w:szCs w:val="24"/>
        </w:rPr>
        <w:t>I am walking in memory of cards</w:t>
      </w:r>
      <w:r w:rsidRPr="00C226F5">
        <w:rPr>
          <w:rFonts w:ascii="Arial" w:eastAsia="Times New Roman" w:hAnsi="Arial" w:cs="Arial"/>
          <w:color w:val="000000"/>
          <w:sz w:val="24"/>
          <w:szCs w:val="24"/>
        </w:rPr>
        <w:t xml:space="preserve"> will be available for all walkers. Safety pins will be available for attachment. The cards are </w:t>
      </w:r>
      <w:r w:rsidR="000D022C" w:rsidRPr="00C226F5">
        <w:rPr>
          <w:rFonts w:ascii="Arial" w:eastAsia="Times New Roman" w:hAnsi="Arial" w:cs="Arial"/>
          <w:color w:val="000000"/>
          <w:sz w:val="24"/>
          <w:szCs w:val="24"/>
        </w:rPr>
        <w:t>made of</w:t>
      </w:r>
      <w:r w:rsidRPr="00C226F5">
        <w:rPr>
          <w:rFonts w:ascii="Arial" w:eastAsia="Times New Roman" w:hAnsi="Arial" w:cs="Arial"/>
          <w:color w:val="000000"/>
          <w:sz w:val="24"/>
          <w:szCs w:val="24"/>
        </w:rPr>
        <w:t xml:space="preserve"> card stock so you can attach a picture of you</w:t>
      </w:r>
      <w:r>
        <w:rPr>
          <w:rFonts w:ascii="Arial" w:eastAsia="Times New Roman" w:hAnsi="Arial" w:cs="Arial"/>
          <w:color w:val="000000"/>
          <w:sz w:val="24"/>
          <w:szCs w:val="24"/>
        </w:rPr>
        <w:t>r</w:t>
      </w:r>
      <w:r w:rsidRPr="00C226F5">
        <w:rPr>
          <w:rFonts w:ascii="Arial" w:eastAsia="Times New Roman" w:hAnsi="Arial" w:cs="Arial"/>
          <w:color w:val="000000"/>
          <w:sz w:val="24"/>
          <w:szCs w:val="24"/>
        </w:rPr>
        <w:t xml:space="preserve"> child if you like. We will have some tape available. </w:t>
      </w:r>
    </w:p>
    <w:p w14:paraId="37DCFA57" w14:textId="77777777" w:rsidR="00841C84" w:rsidRPr="00C226F5" w:rsidRDefault="00841C84" w:rsidP="00841C84">
      <w:pPr>
        <w:spacing w:after="0" w:line="240" w:lineRule="auto"/>
        <w:rPr>
          <w:rFonts w:ascii="Arial" w:eastAsia="Times New Roman" w:hAnsi="Arial" w:cs="Arial"/>
          <w:color w:val="000000"/>
          <w:sz w:val="24"/>
          <w:szCs w:val="24"/>
        </w:rPr>
      </w:pPr>
      <w:r w:rsidRPr="00C226F5">
        <w:rPr>
          <w:rFonts w:ascii="Arial" w:eastAsia="Times New Roman" w:hAnsi="Arial" w:cs="Arial"/>
          <w:b/>
          <w:bCs/>
          <w:color w:val="000000"/>
          <w:sz w:val="24"/>
          <w:szCs w:val="24"/>
        </w:rPr>
        <w:t>Weather: </w:t>
      </w:r>
      <w:r w:rsidRPr="00C226F5">
        <w:rPr>
          <w:rFonts w:ascii="Arial" w:eastAsia="Times New Roman" w:hAnsi="Arial" w:cs="Arial"/>
          <w:color w:val="000000"/>
          <w:sz w:val="24"/>
          <w:szCs w:val="24"/>
        </w:rPr>
        <w:t>We will be walking Rain or Shine. Please dress for the weather. Most of the walking trail is shaded.</w:t>
      </w:r>
    </w:p>
    <w:p w14:paraId="337CBEF6" w14:textId="77777777" w:rsidR="00841C84" w:rsidRPr="00C226F5" w:rsidRDefault="00841C84" w:rsidP="00841C84">
      <w:pPr>
        <w:spacing w:after="0" w:line="240" w:lineRule="auto"/>
        <w:rPr>
          <w:rFonts w:ascii="Arial" w:eastAsia="Times New Roman" w:hAnsi="Arial" w:cs="Arial"/>
          <w:color w:val="000000"/>
          <w:sz w:val="24"/>
          <w:szCs w:val="24"/>
        </w:rPr>
      </w:pPr>
      <w:r w:rsidRPr="00C226F5">
        <w:rPr>
          <w:rFonts w:ascii="Arial" w:eastAsia="Times New Roman" w:hAnsi="Arial" w:cs="Arial"/>
          <w:b/>
          <w:bCs/>
          <w:color w:val="000000"/>
          <w:sz w:val="24"/>
          <w:szCs w:val="24"/>
        </w:rPr>
        <w:t>Walking Route: </w:t>
      </w:r>
      <w:r w:rsidRPr="00C226F5">
        <w:rPr>
          <w:rFonts w:ascii="Arial" w:eastAsia="Times New Roman" w:hAnsi="Arial" w:cs="Arial"/>
          <w:color w:val="000000"/>
          <w:sz w:val="24"/>
          <w:szCs w:val="24"/>
        </w:rPr>
        <w:t>We will start at Waterfall Park and will be walking along the walking trail to Lee's Summit Road then will be walking back from Lee's Summit Road to the Park.  Remember this is not a race it is time to remember our kids. Our kids will be so proud of you no matter how far you go.</w:t>
      </w:r>
    </w:p>
    <w:p w14:paraId="53B6B7A9" w14:textId="77777777" w:rsidR="00841C84" w:rsidRPr="00C226F5" w:rsidRDefault="00841C84" w:rsidP="00841C84">
      <w:pPr>
        <w:spacing w:after="0" w:line="240" w:lineRule="auto"/>
        <w:rPr>
          <w:rFonts w:ascii="Arial" w:eastAsia="Times New Roman" w:hAnsi="Arial" w:cs="Arial"/>
          <w:color w:val="000000"/>
          <w:sz w:val="24"/>
          <w:szCs w:val="24"/>
        </w:rPr>
      </w:pPr>
      <w:r w:rsidRPr="00C226F5">
        <w:rPr>
          <w:rFonts w:ascii="Arial" w:eastAsia="Times New Roman" w:hAnsi="Arial" w:cs="Arial"/>
          <w:b/>
          <w:bCs/>
          <w:color w:val="000000"/>
          <w:sz w:val="24"/>
          <w:szCs w:val="24"/>
        </w:rPr>
        <w:t>Refreshments</w:t>
      </w:r>
      <w:r w:rsidRPr="00C226F5">
        <w:rPr>
          <w:rFonts w:ascii="Arial" w:eastAsia="Times New Roman" w:hAnsi="Arial" w:cs="Arial"/>
          <w:color w:val="000000"/>
          <w:sz w:val="24"/>
          <w:szCs w:val="24"/>
        </w:rPr>
        <w:t>: Please join us after the walk for refreshments and social time at the shelter. </w:t>
      </w:r>
    </w:p>
    <w:p w14:paraId="23B0B57F" w14:textId="77777777" w:rsidR="00841C84" w:rsidRPr="00C226F5" w:rsidRDefault="00841C84" w:rsidP="00841C84">
      <w:pPr>
        <w:spacing w:after="0" w:line="240" w:lineRule="auto"/>
        <w:rPr>
          <w:rFonts w:ascii="Arial" w:eastAsia="Times New Roman" w:hAnsi="Arial" w:cs="Arial"/>
          <w:color w:val="000000"/>
          <w:sz w:val="24"/>
          <w:szCs w:val="24"/>
        </w:rPr>
      </w:pPr>
      <w:r w:rsidRPr="00C226F5">
        <w:rPr>
          <w:rFonts w:ascii="Arial" w:eastAsia="Times New Roman" w:hAnsi="Arial" w:cs="Arial"/>
          <w:b/>
          <w:bCs/>
          <w:color w:val="000000"/>
          <w:sz w:val="24"/>
          <w:szCs w:val="24"/>
        </w:rPr>
        <w:t>Sharing table: </w:t>
      </w:r>
      <w:r w:rsidRPr="00C226F5">
        <w:rPr>
          <w:rFonts w:ascii="Arial" w:eastAsia="Times New Roman" w:hAnsi="Arial" w:cs="Arial"/>
          <w:color w:val="000000"/>
          <w:sz w:val="24"/>
          <w:szCs w:val="24"/>
        </w:rPr>
        <w:t>We will have an area with helpful free brochures from TCF and other items. If you have a cause in memory of your child that you would like to share with the group, please feel free to add it to the table. </w:t>
      </w:r>
    </w:p>
    <w:p w14:paraId="4D2FA094" w14:textId="77777777" w:rsidR="00841C84" w:rsidRPr="00C226F5" w:rsidRDefault="00841C84" w:rsidP="00841C84">
      <w:pPr>
        <w:rPr>
          <w:rFonts w:ascii="Arial" w:hAnsi="Arial" w:cs="Arial"/>
          <w:sz w:val="24"/>
          <w:szCs w:val="24"/>
        </w:rPr>
      </w:pPr>
      <w:r w:rsidRPr="00C226F5">
        <w:rPr>
          <w:rFonts w:ascii="Arial" w:hAnsi="Arial" w:cs="Arial"/>
          <w:sz w:val="24"/>
          <w:szCs w:val="24"/>
        </w:rPr>
        <w:t>As we walk in remembrance of children, siblings, and grandchildren, let us never forget the motto of The Compassionate Friends:</w:t>
      </w:r>
    </w:p>
    <w:p w14:paraId="4D46D8A9" w14:textId="77777777" w:rsidR="00841C84" w:rsidRPr="00C226F5" w:rsidRDefault="00841C84" w:rsidP="00841C84">
      <w:pPr>
        <w:jc w:val="center"/>
        <w:rPr>
          <w:rFonts w:ascii="Arial" w:hAnsi="Arial" w:cs="Arial"/>
          <w:b/>
          <w:bCs/>
          <w:i/>
          <w:iCs/>
          <w:sz w:val="24"/>
          <w:szCs w:val="24"/>
        </w:rPr>
      </w:pPr>
      <w:r w:rsidRPr="00C226F5">
        <w:rPr>
          <w:rFonts w:ascii="Arial" w:hAnsi="Arial" w:cs="Arial"/>
          <w:b/>
          <w:bCs/>
          <w:i/>
          <w:iCs/>
          <w:sz w:val="24"/>
          <w:szCs w:val="24"/>
        </w:rPr>
        <w:t>“We Need Not Walk Alone!”</w:t>
      </w:r>
    </w:p>
    <w:p w14:paraId="31F2B3FF" w14:textId="1A2C9BEA" w:rsidR="00841C84" w:rsidRPr="00C226F5" w:rsidRDefault="00841C84" w:rsidP="00841C84">
      <w:pPr>
        <w:spacing w:after="0" w:line="240" w:lineRule="auto"/>
        <w:rPr>
          <w:rFonts w:ascii="Arial" w:eastAsia="Times New Roman" w:hAnsi="Arial" w:cs="Arial"/>
          <w:color w:val="000000"/>
          <w:sz w:val="24"/>
          <w:szCs w:val="24"/>
        </w:rPr>
      </w:pPr>
      <w:r w:rsidRPr="00C226F5">
        <w:rPr>
          <w:rFonts w:ascii="Arial" w:eastAsia="Times New Roman" w:hAnsi="Arial" w:cs="Arial"/>
          <w:i/>
          <w:iCs/>
          <w:color w:val="000000"/>
          <w:sz w:val="24"/>
          <w:szCs w:val="24"/>
        </w:rPr>
        <w:t>I look forward to seeing you on Saturday</w:t>
      </w:r>
      <w:r>
        <w:rPr>
          <w:rFonts w:ascii="Arial" w:eastAsia="Times New Roman" w:hAnsi="Arial" w:cs="Arial"/>
          <w:i/>
          <w:iCs/>
          <w:color w:val="000000"/>
          <w:sz w:val="24"/>
          <w:szCs w:val="24"/>
        </w:rPr>
        <w:t xml:space="preserve">, September </w:t>
      </w:r>
      <w:r w:rsidR="00255912">
        <w:rPr>
          <w:rFonts w:ascii="Arial" w:eastAsia="Times New Roman" w:hAnsi="Arial" w:cs="Arial"/>
          <w:i/>
          <w:iCs/>
          <w:color w:val="000000"/>
          <w:sz w:val="24"/>
          <w:szCs w:val="24"/>
        </w:rPr>
        <w:t>18</w:t>
      </w:r>
      <w:r w:rsidR="00167C4E">
        <w:rPr>
          <w:rFonts w:ascii="Arial" w:eastAsia="Times New Roman" w:hAnsi="Arial" w:cs="Arial"/>
          <w:i/>
          <w:iCs/>
          <w:color w:val="000000"/>
          <w:sz w:val="24"/>
          <w:szCs w:val="24"/>
          <w:vertAlign w:val="superscript"/>
        </w:rPr>
        <w:t>th</w:t>
      </w:r>
      <w:r w:rsidRPr="00C226F5">
        <w:rPr>
          <w:rFonts w:ascii="Arial" w:eastAsia="Times New Roman" w:hAnsi="Arial" w:cs="Arial"/>
          <w:i/>
          <w:iCs/>
          <w:color w:val="000000"/>
          <w:sz w:val="24"/>
          <w:szCs w:val="24"/>
        </w:rPr>
        <w:t>!</w:t>
      </w:r>
    </w:p>
    <w:p w14:paraId="46F006FE" w14:textId="77777777" w:rsidR="00841C84" w:rsidRPr="00C226F5" w:rsidRDefault="00841C84" w:rsidP="00841C84">
      <w:pPr>
        <w:spacing w:after="0" w:line="240" w:lineRule="auto"/>
        <w:rPr>
          <w:rFonts w:ascii="Arial" w:eastAsia="Times New Roman" w:hAnsi="Arial" w:cs="Arial"/>
          <w:color w:val="000000"/>
          <w:sz w:val="24"/>
          <w:szCs w:val="24"/>
        </w:rPr>
      </w:pPr>
      <w:r w:rsidRPr="00C226F5">
        <w:rPr>
          <w:rFonts w:ascii="Arial" w:eastAsia="Times New Roman" w:hAnsi="Arial" w:cs="Arial"/>
          <w:i/>
          <w:iCs/>
          <w:color w:val="000000"/>
          <w:sz w:val="24"/>
          <w:szCs w:val="24"/>
        </w:rPr>
        <w:t>Theresa Phillips </w:t>
      </w:r>
    </w:p>
    <w:p w14:paraId="01491173" w14:textId="77777777" w:rsidR="00841C84" w:rsidRPr="00C226F5" w:rsidRDefault="00841C84" w:rsidP="00841C84">
      <w:pPr>
        <w:spacing w:after="0" w:line="240" w:lineRule="auto"/>
        <w:rPr>
          <w:rFonts w:ascii="Arial" w:eastAsia="Times New Roman" w:hAnsi="Arial" w:cs="Arial"/>
          <w:color w:val="000000"/>
          <w:sz w:val="24"/>
          <w:szCs w:val="24"/>
        </w:rPr>
      </w:pPr>
      <w:r w:rsidRPr="00C226F5">
        <w:rPr>
          <w:rFonts w:ascii="Arial" w:eastAsia="Times New Roman" w:hAnsi="Arial" w:cs="Arial"/>
          <w:i/>
          <w:iCs/>
          <w:color w:val="000000"/>
          <w:sz w:val="24"/>
          <w:szCs w:val="24"/>
        </w:rPr>
        <w:t>Leader of Eastern Jackson County Chapter of The Compassionate Friends</w:t>
      </w:r>
    </w:p>
    <w:p w14:paraId="6B2F0DB7" w14:textId="77777777" w:rsidR="00841C84" w:rsidRPr="00D97ED6" w:rsidRDefault="00841C84" w:rsidP="00841C84">
      <w:pPr>
        <w:jc w:val="center"/>
        <w:rPr>
          <w:b/>
          <w:bCs/>
          <w:i/>
          <w:iCs/>
          <w:sz w:val="28"/>
          <w:szCs w:val="28"/>
        </w:rPr>
      </w:pPr>
    </w:p>
    <w:p w14:paraId="072E1461" w14:textId="77777777" w:rsidR="00841C84" w:rsidRDefault="00841C84" w:rsidP="00841C84">
      <w:r>
        <w:t xml:space="preserve"> </w:t>
      </w:r>
    </w:p>
    <w:p w14:paraId="3640A04B" w14:textId="77777777" w:rsidR="00D43008" w:rsidRDefault="00D43008" w:rsidP="00EB6EEB">
      <w:pPr>
        <w:shd w:val="clear" w:color="auto" w:fill="FFFFFF"/>
        <w:spacing w:after="0" w:line="240" w:lineRule="auto"/>
      </w:pPr>
    </w:p>
    <w:sectPr w:rsidR="00D430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252A" w14:textId="77777777" w:rsidR="007E1F5B" w:rsidRDefault="007E1F5B" w:rsidP="00B1540D">
      <w:pPr>
        <w:spacing w:after="0" w:line="240" w:lineRule="auto"/>
      </w:pPr>
      <w:r>
        <w:separator/>
      </w:r>
    </w:p>
  </w:endnote>
  <w:endnote w:type="continuationSeparator" w:id="0">
    <w:p w14:paraId="6AF9775C" w14:textId="77777777" w:rsidR="007E1F5B" w:rsidRDefault="007E1F5B" w:rsidP="00B1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5DD3" w14:textId="77777777" w:rsidR="007E1F5B" w:rsidRDefault="007E1F5B" w:rsidP="00B1540D">
      <w:pPr>
        <w:spacing w:after="0" w:line="240" w:lineRule="auto"/>
      </w:pPr>
      <w:r>
        <w:separator/>
      </w:r>
    </w:p>
  </w:footnote>
  <w:footnote w:type="continuationSeparator" w:id="0">
    <w:p w14:paraId="100D568B" w14:textId="77777777" w:rsidR="007E1F5B" w:rsidRDefault="007E1F5B" w:rsidP="00B1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627" w14:textId="3C15AA43" w:rsidR="00B1540D" w:rsidRDefault="00B1540D">
    <w:pPr>
      <w:pStyle w:val="Header"/>
    </w:pPr>
    <w:r w:rsidRPr="009806AB">
      <w:rPr>
        <w:noProof/>
      </w:rPr>
      <w:drawing>
        <wp:inline distT="0" distB="0" distL="0" distR="0" wp14:anchorId="263196BF" wp14:editId="5770DF06">
          <wp:extent cx="4107180" cy="619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82753" cy="6308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77"/>
    <w:rsid w:val="000122E5"/>
    <w:rsid w:val="00025C77"/>
    <w:rsid w:val="000D022C"/>
    <w:rsid w:val="00167C4E"/>
    <w:rsid w:val="001D6042"/>
    <w:rsid w:val="00255912"/>
    <w:rsid w:val="002B3B06"/>
    <w:rsid w:val="002C32FC"/>
    <w:rsid w:val="002C4EDC"/>
    <w:rsid w:val="002E014E"/>
    <w:rsid w:val="00303896"/>
    <w:rsid w:val="00322536"/>
    <w:rsid w:val="003B13C1"/>
    <w:rsid w:val="00476814"/>
    <w:rsid w:val="004E6E31"/>
    <w:rsid w:val="00552E4E"/>
    <w:rsid w:val="00574820"/>
    <w:rsid w:val="00585A39"/>
    <w:rsid w:val="005A04E3"/>
    <w:rsid w:val="006B23F2"/>
    <w:rsid w:val="007C40E7"/>
    <w:rsid w:val="007E1F5B"/>
    <w:rsid w:val="00841C84"/>
    <w:rsid w:val="00A34014"/>
    <w:rsid w:val="00B1540D"/>
    <w:rsid w:val="00B3361B"/>
    <w:rsid w:val="00B5182A"/>
    <w:rsid w:val="00BA7439"/>
    <w:rsid w:val="00BD32C6"/>
    <w:rsid w:val="00D376B8"/>
    <w:rsid w:val="00D43008"/>
    <w:rsid w:val="00E7051B"/>
    <w:rsid w:val="00EB6EEB"/>
    <w:rsid w:val="00F8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1A00"/>
  <w15:chartTrackingRefBased/>
  <w15:docId w15:val="{0E5A2A2D-7DF2-42F8-8129-37211E0A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3F2"/>
    <w:pPr>
      <w:keepNext/>
      <w:keepLines/>
      <w:spacing w:before="240" w:after="0" w:line="276" w:lineRule="auto"/>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6B2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B23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32FC"/>
  </w:style>
  <w:style w:type="character" w:customStyle="1" w:styleId="Heading1Char">
    <w:name w:val="Heading 1 Char"/>
    <w:basedOn w:val="DefaultParagraphFont"/>
    <w:link w:val="Heading1"/>
    <w:uiPriority w:val="9"/>
    <w:rsid w:val="006B23F2"/>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semiHidden/>
    <w:rsid w:val="006B23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B23F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40D"/>
  </w:style>
  <w:style w:type="paragraph" w:styleId="Footer">
    <w:name w:val="footer"/>
    <w:basedOn w:val="Normal"/>
    <w:link w:val="FooterChar"/>
    <w:uiPriority w:val="99"/>
    <w:unhideWhenUsed/>
    <w:rsid w:val="00B1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3583">
      <w:bodyDiv w:val="1"/>
      <w:marLeft w:val="0"/>
      <w:marRight w:val="0"/>
      <w:marTop w:val="0"/>
      <w:marBottom w:val="0"/>
      <w:divBdr>
        <w:top w:val="none" w:sz="0" w:space="0" w:color="auto"/>
        <w:left w:val="none" w:sz="0" w:space="0" w:color="auto"/>
        <w:bottom w:val="none" w:sz="0" w:space="0" w:color="auto"/>
        <w:right w:val="none" w:sz="0" w:space="0" w:color="auto"/>
      </w:divBdr>
      <w:divsChild>
        <w:div w:id="165361874">
          <w:marLeft w:val="0"/>
          <w:marRight w:val="0"/>
          <w:marTop w:val="0"/>
          <w:marBottom w:val="0"/>
          <w:divBdr>
            <w:top w:val="none" w:sz="0" w:space="0" w:color="auto"/>
            <w:left w:val="none" w:sz="0" w:space="0" w:color="auto"/>
            <w:bottom w:val="none" w:sz="0" w:space="0" w:color="auto"/>
            <w:right w:val="none" w:sz="0" w:space="0" w:color="auto"/>
          </w:divBdr>
        </w:div>
        <w:div w:id="1506629405">
          <w:marLeft w:val="0"/>
          <w:marRight w:val="0"/>
          <w:marTop w:val="0"/>
          <w:marBottom w:val="0"/>
          <w:divBdr>
            <w:top w:val="none" w:sz="0" w:space="0" w:color="auto"/>
            <w:left w:val="none" w:sz="0" w:space="0" w:color="auto"/>
            <w:bottom w:val="none" w:sz="0" w:space="0" w:color="auto"/>
            <w:right w:val="none" w:sz="0" w:space="0" w:color="auto"/>
          </w:divBdr>
        </w:div>
        <w:div w:id="155075528">
          <w:marLeft w:val="0"/>
          <w:marRight w:val="0"/>
          <w:marTop w:val="0"/>
          <w:marBottom w:val="0"/>
          <w:divBdr>
            <w:top w:val="none" w:sz="0" w:space="0" w:color="auto"/>
            <w:left w:val="none" w:sz="0" w:space="0" w:color="auto"/>
            <w:bottom w:val="none" w:sz="0" w:space="0" w:color="auto"/>
            <w:right w:val="none" w:sz="0" w:space="0" w:color="auto"/>
          </w:divBdr>
        </w:div>
        <w:div w:id="1800103631">
          <w:marLeft w:val="0"/>
          <w:marRight w:val="0"/>
          <w:marTop w:val="0"/>
          <w:marBottom w:val="0"/>
          <w:divBdr>
            <w:top w:val="none" w:sz="0" w:space="0" w:color="auto"/>
            <w:left w:val="none" w:sz="0" w:space="0" w:color="auto"/>
            <w:bottom w:val="none" w:sz="0" w:space="0" w:color="auto"/>
            <w:right w:val="none" w:sz="0" w:space="0" w:color="auto"/>
          </w:divBdr>
        </w:div>
        <w:div w:id="1226992909">
          <w:marLeft w:val="0"/>
          <w:marRight w:val="0"/>
          <w:marTop w:val="0"/>
          <w:marBottom w:val="0"/>
          <w:divBdr>
            <w:top w:val="none" w:sz="0" w:space="0" w:color="auto"/>
            <w:left w:val="none" w:sz="0" w:space="0" w:color="auto"/>
            <w:bottom w:val="none" w:sz="0" w:space="0" w:color="auto"/>
            <w:right w:val="none" w:sz="0" w:space="0" w:color="auto"/>
          </w:divBdr>
        </w:div>
        <w:div w:id="1097362807">
          <w:marLeft w:val="0"/>
          <w:marRight w:val="0"/>
          <w:marTop w:val="0"/>
          <w:marBottom w:val="0"/>
          <w:divBdr>
            <w:top w:val="none" w:sz="0" w:space="0" w:color="auto"/>
            <w:left w:val="none" w:sz="0" w:space="0" w:color="auto"/>
            <w:bottom w:val="none" w:sz="0" w:space="0" w:color="auto"/>
            <w:right w:val="none" w:sz="0" w:space="0" w:color="auto"/>
          </w:divBdr>
        </w:div>
        <w:div w:id="705181553">
          <w:marLeft w:val="0"/>
          <w:marRight w:val="0"/>
          <w:marTop w:val="0"/>
          <w:marBottom w:val="0"/>
          <w:divBdr>
            <w:top w:val="none" w:sz="0" w:space="0" w:color="auto"/>
            <w:left w:val="none" w:sz="0" w:space="0" w:color="auto"/>
            <w:bottom w:val="none" w:sz="0" w:space="0" w:color="auto"/>
            <w:right w:val="none" w:sz="0" w:space="0" w:color="auto"/>
          </w:divBdr>
        </w:div>
        <w:div w:id="2051103292">
          <w:marLeft w:val="0"/>
          <w:marRight w:val="0"/>
          <w:marTop w:val="0"/>
          <w:marBottom w:val="0"/>
          <w:divBdr>
            <w:top w:val="none" w:sz="0" w:space="0" w:color="auto"/>
            <w:left w:val="none" w:sz="0" w:space="0" w:color="auto"/>
            <w:bottom w:val="none" w:sz="0" w:space="0" w:color="auto"/>
            <w:right w:val="none" w:sz="0" w:space="0" w:color="auto"/>
          </w:divBdr>
        </w:div>
        <w:div w:id="1697540757">
          <w:marLeft w:val="0"/>
          <w:marRight w:val="0"/>
          <w:marTop w:val="0"/>
          <w:marBottom w:val="0"/>
          <w:divBdr>
            <w:top w:val="none" w:sz="0" w:space="0" w:color="auto"/>
            <w:left w:val="none" w:sz="0" w:space="0" w:color="auto"/>
            <w:bottom w:val="none" w:sz="0" w:space="0" w:color="auto"/>
            <w:right w:val="none" w:sz="0" w:space="0" w:color="auto"/>
          </w:divBdr>
        </w:div>
        <w:div w:id="283580280">
          <w:marLeft w:val="0"/>
          <w:marRight w:val="0"/>
          <w:marTop w:val="0"/>
          <w:marBottom w:val="0"/>
          <w:divBdr>
            <w:top w:val="none" w:sz="0" w:space="0" w:color="auto"/>
            <w:left w:val="none" w:sz="0" w:space="0" w:color="auto"/>
            <w:bottom w:val="none" w:sz="0" w:space="0" w:color="auto"/>
            <w:right w:val="none" w:sz="0" w:space="0" w:color="auto"/>
          </w:divBdr>
        </w:div>
        <w:div w:id="1682973559">
          <w:marLeft w:val="0"/>
          <w:marRight w:val="0"/>
          <w:marTop w:val="0"/>
          <w:marBottom w:val="0"/>
          <w:divBdr>
            <w:top w:val="none" w:sz="0" w:space="0" w:color="auto"/>
            <w:left w:val="none" w:sz="0" w:space="0" w:color="auto"/>
            <w:bottom w:val="none" w:sz="0" w:space="0" w:color="auto"/>
            <w:right w:val="none" w:sz="0" w:space="0" w:color="auto"/>
          </w:divBdr>
        </w:div>
        <w:div w:id="784230580">
          <w:marLeft w:val="0"/>
          <w:marRight w:val="0"/>
          <w:marTop w:val="0"/>
          <w:marBottom w:val="0"/>
          <w:divBdr>
            <w:top w:val="none" w:sz="0" w:space="0" w:color="auto"/>
            <w:left w:val="none" w:sz="0" w:space="0" w:color="auto"/>
            <w:bottom w:val="none" w:sz="0" w:space="0" w:color="auto"/>
            <w:right w:val="none" w:sz="0" w:space="0" w:color="auto"/>
          </w:divBdr>
        </w:div>
        <w:div w:id="1926499156">
          <w:marLeft w:val="0"/>
          <w:marRight w:val="0"/>
          <w:marTop w:val="0"/>
          <w:marBottom w:val="0"/>
          <w:divBdr>
            <w:top w:val="none" w:sz="0" w:space="0" w:color="auto"/>
            <w:left w:val="none" w:sz="0" w:space="0" w:color="auto"/>
            <w:bottom w:val="none" w:sz="0" w:space="0" w:color="auto"/>
            <w:right w:val="none" w:sz="0" w:space="0" w:color="auto"/>
          </w:divBdr>
        </w:div>
        <w:div w:id="652300181">
          <w:marLeft w:val="0"/>
          <w:marRight w:val="0"/>
          <w:marTop w:val="0"/>
          <w:marBottom w:val="0"/>
          <w:divBdr>
            <w:top w:val="none" w:sz="0" w:space="0" w:color="auto"/>
            <w:left w:val="none" w:sz="0" w:space="0" w:color="auto"/>
            <w:bottom w:val="none" w:sz="0" w:space="0" w:color="auto"/>
            <w:right w:val="none" w:sz="0" w:space="0" w:color="auto"/>
          </w:divBdr>
        </w:div>
        <w:div w:id="879710239">
          <w:marLeft w:val="0"/>
          <w:marRight w:val="0"/>
          <w:marTop w:val="0"/>
          <w:marBottom w:val="0"/>
          <w:divBdr>
            <w:top w:val="none" w:sz="0" w:space="0" w:color="auto"/>
            <w:left w:val="none" w:sz="0" w:space="0" w:color="auto"/>
            <w:bottom w:val="none" w:sz="0" w:space="0" w:color="auto"/>
            <w:right w:val="none" w:sz="0" w:space="0" w:color="auto"/>
          </w:divBdr>
        </w:div>
        <w:div w:id="1465540661">
          <w:marLeft w:val="0"/>
          <w:marRight w:val="0"/>
          <w:marTop w:val="0"/>
          <w:marBottom w:val="0"/>
          <w:divBdr>
            <w:top w:val="none" w:sz="0" w:space="0" w:color="auto"/>
            <w:left w:val="none" w:sz="0" w:space="0" w:color="auto"/>
            <w:bottom w:val="none" w:sz="0" w:space="0" w:color="auto"/>
            <w:right w:val="none" w:sz="0" w:space="0" w:color="auto"/>
          </w:divBdr>
        </w:div>
        <w:div w:id="2025475559">
          <w:marLeft w:val="0"/>
          <w:marRight w:val="0"/>
          <w:marTop w:val="0"/>
          <w:marBottom w:val="0"/>
          <w:divBdr>
            <w:top w:val="none" w:sz="0" w:space="0" w:color="auto"/>
            <w:left w:val="none" w:sz="0" w:space="0" w:color="auto"/>
            <w:bottom w:val="none" w:sz="0" w:space="0" w:color="auto"/>
            <w:right w:val="none" w:sz="0" w:space="0" w:color="auto"/>
          </w:divBdr>
        </w:div>
        <w:div w:id="858011217">
          <w:marLeft w:val="0"/>
          <w:marRight w:val="0"/>
          <w:marTop w:val="0"/>
          <w:marBottom w:val="0"/>
          <w:divBdr>
            <w:top w:val="none" w:sz="0" w:space="0" w:color="auto"/>
            <w:left w:val="none" w:sz="0" w:space="0" w:color="auto"/>
            <w:bottom w:val="none" w:sz="0" w:space="0" w:color="auto"/>
            <w:right w:val="none" w:sz="0" w:space="0" w:color="auto"/>
          </w:divBdr>
        </w:div>
        <w:div w:id="1674529884">
          <w:marLeft w:val="0"/>
          <w:marRight w:val="0"/>
          <w:marTop w:val="0"/>
          <w:marBottom w:val="0"/>
          <w:divBdr>
            <w:top w:val="none" w:sz="0" w:space="0" w:color="auto"/>
            <w:left w:val="none" w:sz="0" w:space="0" w:color="auto"/>
            <w:bottom w:val="none" w:sz="0" w:space="0" w:color="auto"/>
            <w:right w:val="none" w:sz="0" w:space="0" w:color="auto"/>
          </w:divBdr>
        </w:div>
        <w:div w:id="2013946382">
          <w:marLeft w:val="0"/>
          <w:marRight w:val="0"/>
          <w:marTop w:val="0"/>
          <w:marBottom w:val="0"/>
          <w:divBdr>
            <w:top w:val="none" w:sz="0" w:space="0" w:color="auto"/>
            <w:left w:val="none" w:sz="0" w:space="0" w:color="auto"/>
            <w:bottom w:val="none" w:sz="0" w:space="0" w:color="auto"/>
            <w:right w:val="none" w:sz="0" w:space="0" w:color="auto"/>
          </w:divBdr>
        </w:div>
        <w:div w:id="1250044026">
          <w:marLeft w:val="0"/>
          <w:marRight w:val="0"/>
          <w:marTop w:val="0"/>
          <w:marBottom w:val="0"/>
          <w:divBdr>
            <w:top w:val="none" w:sz="0" w:space="0" w:color="auto"/>
            <w:left w:val="none" w:sz="0" w:space="0" w:color="auto"/>
            <w:bottom w:val="none" w:sz="0" w:space="0" w:color="auto"/>
            <w:right w:val="none" w:sz="0" w:space="0" w:color="auto"/>
          </w:divBdr>
        </w:div>
        <w:div w:id="1411384981">
          <w:marLeft w:val="0"/>
          <w:marRight w:val="0"/>
          <w:marTop w:val="0"/>
          <w:marBottom w:val="0"/>
          <w:divBdr>
            <w:top w:val="none" w:sz="0" w:space="0" w:color="auto"/>
            <w:left w:val="none" w:sz="0" w:space="0" w:color="auto"/>
            <w:bottom w:val="none" w:sz="0" w:space="0" w:color="auto"/>
            <w:right w:val="none" w:sz="0" w:space="0" w:color="auto"/>
          </w:divBdr>
        </w:div>
        <w:div w:id="493035302">
          <w:marLeft w:val="0"/>
          <w:marRight w:val="0"/>
          <w:marTop w:val="0"/>
          <w:marBottom w:val="0"/>
          <w:divBdr>
            <w:top w:val="none" w:sz="0" w:space="0" w:color="auto"/>
            <w:left w:val="none" w:sz="0" w:space="0" w:color="auto"/>
            <w:bottom w:val="none" w:sz="0" w:space="0" w:color="auto"/>
            <w:right w:val="none" w:sz="0" w:space="0" w:color="auto"/>
          </w:divBdr>
        </w:div>
        <w:div w:id="2068801470">
          <w:marLeft w:val="0"/>
          <w:marRight w:val="0"/>
          <w:marTop w:val="0"/>
          <w:marBottom w:val="0"/>
          <w:divBdr>
            <w:top w:val="none" w:sz="0" w:space="0" w:color="auto"/>
            <w:left w:val="none" w:sz="0" w:space="0" w:color="auto"/>
            <w:bottom w:val="none" w:sz="0" w:space="0" w:color="auto"/>
            <w:right w:val="none" w:sz="0" w:space="0" w:color="auto"/>
          </w:divBdr>
        </w:div>
        <w:div w:id="2070230574">
          <w:marLeft w:val="0"/>
          <w:marRight w:val="0"/>
          <w:marTop w:val="0"/>
          <w:marBottom w:val="0"/>
          <w:divBdr>
            <w:top w:val="none" w:sz="0" w:space="0" w:color="auto"/>
            <w:left w:val="none" w:sz="0" w:space="0" w:color="auto"/>
            <w:bottom w:val="none" w:sz="0" w:space="0" w:color="auto"/>
            <w:right w:val="none" w:sz="0" w:space="0" w:color="auto"/>
          </w:divBdr>
        </w:div>
        <w:div w:id="303970576">
          <w:marLeft w:val="0"/>
          <w:marRight w:val="0"/>
          <w:marTop w:val="0"/>
          <w:marBottom w:val="0"/>
          <w:divBdr>
            <w:top w:val="none" w:sz="0" w:space="0" w:color="auto"/>
            <w:left w:val="none" w:sz="0" w:space="0" w:color="auto"/>
            <w:bottom w:val="none" w:sz="0" w:space="0" w:color="auto"/>
            <w:right w:val="none" w:sz="0" w:space="0" w:color="auto"/>
          </w:divBdr>
        </w:div>
        <w:div w:id="81036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phillipsplace@aol.com</dc:creator>
  <cp:keywords/>
  <dc:description/>
  <cp:lastModifiedBy>Theresa Phillips</cp:lastModifiedBy>
  <cp:revision>3</cp:revision>
  <dcterms:created xsi:type="dcterms:W3CDTF">2021-08-09T00:04:00Z</dcterms:created>
  <dcterms:modified xsi:type="dcterms:W3CDTF">2021-08-09T00:04:00Z</dcterms:modified>
</cp:coreProperties>
</file>